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54735B" w14:textId="1A6EF77D" w:rsidR="0085613E" w:rsidRDefault="00EC6094" w:rsidP="00AB68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P</w:t>
      </w:r>
      <w:r w:rsidR="000B45E6" w:rsidRPr="00AB6867">
        <w:rPr>
          <w:rFonts w:ascii="Arial" w:eastAsia="Arial" w:hAnsi="Arial" w:cs="Arial"/>
          <w:b/>
          <w:color w:val="000000"/>
          <w:sz w:val="28"/>
          <w:szCs w:val="28"/>
        </w:rPr>
        <w:t>ROGRAMMAZIONI DISCIPLINARI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 w:rsidR="00AB6867">
        <w:rPr>
          <w:rFonts w:ascii="Arial" w:eastAsia="Arial" w:hAnsi="Arial" w:cs="Arial"/>
          <w:b/>
          <w:color w:val="000000"/>
          <w:sz w:val="28"/>
          <w:szCs w:val="28"/>
        </w:rPr>
        <w:t xml:space="preserve">A.S. 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3</w:t>
      </w:r>
      <w:r w:rsidRPr="00AB6867">
        <w:rPr>
          <w:rFonts w:ascii="Arial" w:eastAsia="Arial" w:hAnsi="Arial" w:cs="Arial"/>
          <w:b/>
          <w:color w:val="000000"/>
          <w:sz w:val="28"/>
          <w:szCs w:val="28"/>
        </w:rPr>
        <w:t>-202</w:t>
      </w:r>
      <w:r w:rsidR="00873A1C">
        <w:rPr>
          <w:rFonts w:ascii="Arial" w:eastAsia="Arial" w:hAnsi="Arial" w:cs="Arial"/>
          <w:b/>
          <w:color w:val="000000"/>
          <w:sz w:val="28"/>
          <w:szCs w:val="28"/>
        </w:rPr>
        <w:t>4</w:t>
      </w:r>
    </w:p>
    <w:p w14:paraId="27DA270D" w14:textId="77777777" w:rsidR="0085613E" w:rsidRPr="000B45E6" w:rsidRDefault="0085613E">
      <w:pPr>
        <w:keepNext/>
        <w:numPr>
          <w:ilvl w:val="6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360" w:lineRule="auto"/>
        <w:ind w:left="1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</w:p>
    <w:p w14:paraId="3E542D29" w14:textId="2AA6B2C9" w:rsidR="000B45E6" w:rsidRPr="000B45E6" w:rsidRDefault="00EC6094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 w:rsidRPr="000B45E6">
        <w:rPr>
          <w:rFonts w:ascii="Arial" w:eastAsia="Arial" w:hAnsi="Arial" w:cs="Arial"/>
          <w:b/>
          <w:color w:val="000000"/>
          <w:sz w:val="28"/>
          <w:szCs w:val="28"/>
        </w:rPr>
        <w:t xml:space="preserve">CLASSE 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5 C </w:t>
      </w:r>
      <w:r w:rsidR="00C43602">
        <w:rPr>
          <w:rFonts w:ascii="Arial" w:eastAsia="Arial" w:hAnsi="Arial" w:cs="Arial"/>
          <w:b/>
          <w:color w:val="000000"/>
          <w:sz w:val="28"/>
          <w:szCs w:val="28"/>
        </w:rPr>
        <w:t>–</w:t>
      </w:r>
      <w:r w:rsidR="00483B6C">
        <w:rPr>
          <w:rFonts w:ascii="Arial" w:eastAsia="Arial" w:hAnsi="Arial" w:cs="Arial"/>
          <w:b/>
          <w:color w:val="000000"/>
          <w:sz w:val="28"/>
          <w:szCs w:val="28"/>
        </w:rPr>
        <w:t xml:space="preserve"> RIM</w:t>
      </w:r>
      <w:r w:rsidR="00C43602">
        <w:rPr>
          <w:rFonts w:ascii="Arial" w:eastAsia="Arial" w:hAnsi="Arial" w:cs="Arial"/>
          <w:b/>
          <w:color w:val="000000"/>
          <w:sz w:val="28"/>
          <w:szCs w:val="28"/>
        </w:rPr>
        <w:t xml:space="preserve"> - </w:t>
      </w:r>
      <w:r w:rsidR="00C43602">
        <w:rPr>
          <w:rFonts w:ascii="Arial" w:eastAsia="Arial" w:hAnsi="Arial" w:cs="Arial"/>
          <w:b/>
          <w:color w:val="000000"/>
          <w:sz w:val="28"/>
          <w:szCs w:val="28"/>
        </w:rPr>
        <w:t>programma effettivamente svolto</w:t>
      </w:r>
    </w:p>
    <w:p w14:paraId="69E2E6AD" w14:textId="77777777" w:rsidR="000B45E6" w:rsidRPr="000B45E6" w:rsidRDefault="000B45E6" w:rsidP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4DD5BE8B" w14:textId="77777777" w:rsidR="00DA2A54" w:rsidRPr="00DA2A54" w:rsidRDefault="00DA2A54" w:rsidP="00DA2A54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rFonts w:eastAsia="Arial"/>
          <w:b/>
          <w:color w:val="000000"/>
          <w:sz w:val="24"/>
          <w:szCs w:val="24"/>
        </w:rPr>
      </w:pPr>
    </w:p>
    <w:p w14:paraId="05270D75" w14:textId="33D31420" w:rsidR="0085613E" w:rsidRPr="000B45E6" w:rsidRDefault="005B03D1">
      <w:pPr>
        <w:pBdr>
          <w:top w:val="nil"/>
          <w:left w:val="nil"/>
          <w:bottom w:val="nil"/>
          <w:right w:val="nil"/>
          <w:between w:val="nil"/>
        </w:pBdr>
        <w:tabs>
          <w:tab w:val="left" w:pos="3796"/>
          <w:tab w:val="left" w:pos="9809"/>
        </w:tabs>
        <w:spacing w:before="75" w:line="240" w:lineRule="auto"/>
        <w:ind w:left="0" w:hanging="2"/>
        <w:rPr>
          <w:rFonts w:ascii="Arial" w:hAnsi="Arial" w:cs="Arial"/>
          <w:b/>
          <w:sz w:val="24"/>
          <w:szCs w:val="24"/>
          <w:shd w:val="clear" w:color="auto" w:fill="FFFF99"/>
        </w:rPr>
      </w:pPr>
      <w:r w:rsidRPr="000B45E6">
        <w:rPr>
          <w:rFonts w:ascii="Arial" w:hAnsi="Arial" w:cs="Arial"/>
          <w:b/>
          <w:sz w:val="24"/>
          <w:szCs w:val="24"/>
          <w:shd w:val="clear" w:color="auto" w:fill="FFFF99"/>
        </w:rPr>
        <w:t xml:space="preserve">Lingua e </w:t>
      </w:r>
      <w:r w:rsidR="007B6EA3">
        <w:rPr>
          <w:rFonts w:ascii="Arial" w:hAnsi="Arial" w:cs="Arial"/>
          <w:b/>
          <w:sz w:val="24"/>
          <w:szCs w:val="24"/>
          <w:shd w:val="clear" w:color="auto" w:fill="FFFF99"/>
        </w:rPr>
        <w:t>Civiltà tedesca (2^ lingua straniera)</w:t>
      </w:r>
    </w:p>
    <w:p w14:paraId="4593847F" w14:textId="77777777" w:rsidR="000B45E6" w:rsidRPr="005B03D1" w:rsidRDefault="000B45E6" w:rsidP="000B45E6">
      <w:pPr>
        <w:pStyle w:val="Paragrafoelenco"/>
        <w:keepNext/>
        <w:pBdr>
          <w:top w:val="nil"/>
          <w:left w:val="nil"/>
          <w:bottom w:val="nil"/>
          <w:right w:val="nil"/>
          <w:between w:val="nil"/>
        </w:pBdr>
        <w:spacing w:before="211"/>
        <w:ind w:leftChars="0" w:left="358" w:firstLineChars="0" w:firstLine="0"/>
        <w:jc w:val="both"/>
        <w:rPr>
          <w:b/>
          <w:color w:val="000000"/>
          <w:sz w:val="24"/>
          <w:szCs w:val="24"/>
        </w:rPr>
      </w:pPr>
    </w:p>
    <w:p w14:paraId="31AC5201" w14:textId="07D8C5B4" w:rsidR="0085613E" w:rsidRPr="000B45E6" w:rsidRDefault="004B44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Docente</w:t>
      </w:r>
      <w:r w:rsidR="00EC6094" w:rsidRPr="000B45E6">
        <w:rPr>
          <w:rFonts w:ascii="Arial" w:hAnsi="Arial" w:cs="Arial"/>
          <w:color w:val="000000"/>
          <w:sz w:val="22"/>
          <w:szCs w:val="22"/>
        </w:rPr>
        <w:t>: prof.</w:t>
      </w:r>
      <w:r w:rsidR="00C04EE9">
        <w:rPr>
          <w:rFonts w:ascii="Arial" w:hAnsi="Arial" w:cs="Arial"/>
          <w:color w:val="000000"/>
          <w:sz w:val="22"/>
          <w:szCs w:val="22"/>
        </w:rPr>
        <w:t xml:space="preserve">ssa Alzapiedi </w:t>
      </w:r>
      <w:r w:rsidR="00B64FDC">
        <w:rPr>
          <w:rFonts w:ascii="Arial" w:hAnsi="Arial" w:cs="Arial"/>
          <w:color w:val="000000"/>
          <w:sz w:val="22"/>
          <w:szCs w:val="22"/>
        </w:rPr>
        <w:t>Anna</w:t>
      </w:r>
    </w:p>
    <w:p w14:paraId="2B208D52" w14:textId="77777777" w:rsidR="000B45E6" w:rsidRDefault="000B45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14:paraId="3AD2ABEF" w14:textId="77777777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Libri di testo adottati o altri testi utilizzati</w:t>
      </w:r>
    </w:p>
    <w:p w14:paraId="3F1AB2CF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9" w:after="1" w:line="240" w:lineRule="auto"/>
        <w:ind w:left="0" w:hanging="2"/>
        <w:rPr>
          <w:color w:val="000000"/>
          <w:sz w:val="23"/>
          <w:szCs w:val="23"/>
        </w:rPr>
      </w:pPr>
    </w:p>
    <w:tbl>
      <w:tblPr>
        <w:tblStyle w:val="a0"/>
        <w:tblW w:w="9637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12"/>
        <w:gridCol w:w="3726"/>
        <w:gridCol w:w="2699"/>
      </w:tblGrid>
      <w:tr w:rsidR="0085613E" w14:paraId="00F5C0F3" w14:textId="77777777" w:rsidTr="008A57C4">
        <w:trPr>
          <w:trHeight w:val="380"/>
        </w:trPr>
        <w:tc>
          <w:tcPr>
            <w:tcW w:w="3212" w:type="dxa"/>
          </w:tcPr>
          <w:p w14:paraId="7E4A97DF" w14:textId="35BA87B5" w:rsidR="0085613E" w:rsidRDefault="000B45E6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Chars="0" w:left="0" w:firstLineChars="0" w:firstLine="0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  <w:r w:rsidR="00EC6094">
              <w:rPr>
                <w:rFonts w:ascii="Arial" w:eastAsia="Arial" w:hAnsi="Arial" w:cs="Arial"/>
                <w:color w:val="000000"/>
              </w:rPr>
              <w:t>utore</w:t>
            </w:r>
          </w:p>
        </w:tc>
        <w:tc>
          <w:tcPr>
            <w:tcW w:w="3726" w:type="dxa"/>
          </w:tcPr>
          <w:p w14:paraId="0EB13CB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Titolo</w:t>
            </w:r>
          </w:p>
        </w:tc>
        <w:tc>
          <w:tcPr>
            <w:tcW w:w="2699" w:type="dxa"/>
          </w:tcPr>
          <w:p w14:paraId="40726E14" w14:textId="77777777" w:rsidR="0085613E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Casa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editrice</w:t>
            </w:r>
            <w:proofErr w:type="spellEnd"/>
          </w:p>
        </w:tc>
      </w:tr>
      <w:tr w:rsidR="0085613E" w14:paraId="6531EC15" w14:textId="77777777" w:rsidTr="008A57C4">
        <w:trPr>
          <w:trHeight w:val="380"/>
        </w:trPr>
        <w:tc>
          <w:tcPr>
            <w:tcW w:w="3212" w:type="dxa"/>
          </w:tcPr>
          <w:p w14:paraId="6EF7C8EC" w14:textId="65420532" w:rsidR="0085613E" w:rsidRDefault="0073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Cerutti,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Fraune</w:t>
            </w:r>
            <w:proofErr w:type="spellEnd"/>
          </w:p>
        </w:tc>
        <w:tc>
          <w:tcPr>
            <w:tcW w:w="3726" w:type="dxa"/>
          </w:tcPr>
          <w:p w14:paraId="32E3EABD" w14:textId="0831F09E" w:rsidR="0085613E" w:rsidRDefault="00730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Weltchancen</w:t>
            </w:r>
            <w:proofErr w:type="spellEnd"/>
          </w:p>
        </w:tc>
        <w:tc>
          <w:tcPr>
            <w:tcW w:w="2699" w:type="dxa"/>
          </w:tcPr>
          <w:p w14:paraId="6CB13457" w14:textId="17F28083" w:rsidR="0085613E" w:rsidRDefault="00F83376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Poseidonia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Scuola</w:t>
            </w:r>
            <w:proofErr w:type="spellEnd"/>
          </w:p>
        </w:tc>
      </w:tr>
      <w:tr w:rsidR="00710CB1" w14:paraId="03015974" w14:textId="77777777" w:rsidTr="008A57C4">
        <w:trPr>
          <w:trHeight w:val="380"/>
        </w:trPr>
        <w:tc>
          <w:tcPr>
            <w:tcW w:w="3212" w:type="dxa"/>
          </w:tcPr>
          <w:p w14:paraId="34EBB3FC" w14:textId="2C998ABB" w:rsidR="00710CB1" w:rsidRDefault="005922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Montali, Mandelli,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Czernohous</w:t>
            </w:r>
            <w:proofErr w:type="spellEnd"/>
          </w:p>
        </w:tc>
        <w:tc>
          <w:tcPr>
            <w:tcW w:w="3726" w:type="dxa"/>
          </w:tcPr>
          <w:p w14:paraId="516487D7" w14:textId="4B3ECFCD" w:rsidR="00710CB1" w:rsidRDefault="00765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Komplett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3</w:t>
            </w:r>
          </w:p>
        </w:tc>
        <w:tc>
          <w:tcPr>
            <w:tcW w:w="2699" w:type="dxa"/>
          </w:tcPr>
          <w:p w14:paraId="18BC186A" w14:textId="67ACC73D" w:rsidR="00710CB1" w:rsidRDefault="00765ED9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  <w:tr w:rsidR="00710CB1" w:rsidRPr="00D1411E" w14:paraId="17A6405C" w14:textId="77777777" w:rsidTr="008A57C4">
        <w:trPr>
          <w:trHeight w:val="380"/>
        </w:trPr>
        <w:tc>
          <w:tcPr>
            <w:tcW w:w="3212" w:type="dxa"/>
          </w:tcPr>
          <w:p w14:paraId="71D88D2F" w14:textId="19D5EF25" w:rsidR="00710CB1" w:rsidRDefault="00D1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Motta</w:t>
            </w:r>
          </w:p>
        </w:tc>
        <w:tc>
          <w:tcPr>
            <w:tcW w:w="3726" w:type="dxa"/>
          </w:tcPr>
          <w:p w14:paraId="1BAD307F" w14:textId="68A4823C" w:rsidR="00710CB1" w:rsidRDefault="00D14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Von der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Teilung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zur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Vereinigung</w:t>
            </w:r>
            <w:proofErr w:type="spellEnd"/>
          </w:p>
        </w:tc>
        <w:tc>
          <w:tcPr>
            <w:tcW w:w="2699" w:type="dxa"/>
          </w:tcPr>
          <w:p w14:paraId="5E2A4BAE" w14:textId="43D055E4" w:rsidR="00710CB1" w:rsidRDefault="00D1411E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  <w:tr w:rsidR="00730C9B" w:rsidRPr="00D1411E" w14:paraId="30144079" w14:textId="77777777" w:rsidTr="008A57C4">
        <w:trPr>
          <w:trHeight w:val="380"/>
        </w:trPr>
        <w:tc>
          <w:tcPr>
            <w:tcW w:w="3212" w:type="dxa"/>
          </w:tcPr>
          <w:p w14:paraId="4EB7A7BD" w14:textId="17E8F4B9" w:rsidR="00730C9B" w:rsidRDefault="00D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Villa</w:t>
            </w:r>
          </w:p>
        </w:tc>
        <w:tc>
          <w:tcPr>
            <w:tcW w:w="3726" w:type="dxa"/>
          </w:tcPr>
          <w:p w14:paraId="76AAE7FB" w14:textId="1EDDC621" w:rsidR="00730C9B" w:rsidRDefault="00DE2A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Loreley</w:t>
            </w:r>
          </w:p>
        </w:tc>
        <w:tc>
          <w:tcPr>
            <w:tcW w:w="2699" w:type="dxa"/>
          </w:tcPr>
          <w:p w14:paraId="15927EB9" w14:textId="6EFEE37A" w:rsidR="00730C9B" w:rsidRDefault="00DE2A75" w:rsidP="008A57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Loescher</w:t>
            </w:r>
          </w:p>
        </w:tc>
      </w:tr>
    </w:tbl>
    <w:p w14:paraId="15726CEB" w14:textId="55DB2867" w:rsidR="000302E5" w:rsidRPr="000302E5" w:rsidRDefault="000302E5" w:rsidP="00351065">
      <w:pPr>
        <w:pBdr>
          <w:top w:val="nil"/>
          <w:left w:val="nil"/>
          <w:bottom w:val="nil"/>
          <w:right w:val="nil"/>
          <w:between w:val="nil"/>
        </w:pBdr>
        <w:spacing w:before="3" w:after="120" w:line="240" w:lineRule="auto"/>
        <w:ind w:leftChars="0" w:left="0" w:firstLineChars="0" w:firstLine="0"/>
        <w:rPr>
          <w:color w:val="000000"/>
          <w:sz w:val="25"/>
          <w:szCs w:val="25"/>
        </w:rPr>
      </w:pPr>
    </w:p>
    <w:p w14:paraId="36B793EB" w14:textId="4DB4B55C" w:rsidR="0085613E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93" w:line="24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Ore di lezione effettuate nell'anno scolastico 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3</w:t>
      </w:r>
      <w:r>
        <w:rPr>
          <w:rFonts w:ascii="Arial" w:eastAsia="Arial" w:hAnsi="Arial" w:cs="Arial"/>
          <w:b/>
          <w:color w:val="000000"/>
          <w:sz w:val="22"/>
          <w:szCs w:val="22"/>
        </w:rPr>
        <w:t>-202</w:t>
      </w:r>
      <w:r w:rsidR="00873A1C">
        <w:rPr>
          <w:rFonts w:ascii="Arial" w:eastAsia="Arial" w:hAnsi="Arial" w:cs="Arial"/>
          <w:b/>
          <w:color w:val="000000"/>
          <w:sz w:val="22"/>
          <w:szCs w:val="22"/>
        </w:rPr>
        <w:t>4</w:t>
      </w:r>
    </w:p>
    <w:p w14:paraId="3BB263FB" w14:textId="77777777" w:rsidR="0085613E" w:rsidRDefault="0085613E">
      <w:pPr>
        <w:pBdr>
          <w:top w:val="nil"/>
          <w:left w:val="nil"/>
          <w:bottom w:val="nil"/>
          <w:right w:val="nil"/>
          <w:between w:val="nil"/>
        </w:pBdr>
        <w:spacing w:before="8" w:after="1" w:line="240" w:lineRule="auto"/>
        <w:rPr>
          <w:color w:val="000000"/>
          <w:sz w:val="10"/>
          <w:szCs w:val="10"/>
        </w:rPr>
      </w:pPr>
    </w:p>
    <w:tbl>
      <w:tblPr>
        <w:tblStyle w:val="a1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513"/>
        <w:gridCol w:w="2976"/>
      </w:tblGrid>
      <w:tr w:rsidR="0085613E" w14:paraId="10992DE9" w14:textId="77777777" w:rsidTr="000B45E6">
        <w:trPr>
          <w:trHeight w:val="380"/>
        </w:trPr>
        <w:tc>
          <w:tcPr>
            <w:tcW w:w="6513" w:type="dxa"/>
          </w:tcPr>
          <w:p w14:paraId="45B26435" w14:textId="77777777" w:rsidR="0085613E" w:rsidRDefault="00EC6094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settimanali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previste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dal piano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studi</w:t>
            </w:r>
            <w:proofErr w:type="spellEnd"/>
          </w:p>
        </w:tc>
        <w:tc>
          <w:tcPr>
            <w:tcW w:w="2976" w:type="dxa"/>
          </w:tcPr>
          <w:p w14:paraId="67BB1ECB" w14:textId="2D66BBE3" w:rsidR="0085613E" w:rsidRDefault="008178EF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</w:tr>
      <w:tr w:rsidR="0085613E" w14:paraId="2E17FBD1" w14:textId="77777777" w:rsidTr="000B45E6">
        <w:trPr>
          <w:trHeight w:val="375"/>
        </w:trPr>
        <w:tc>
          <w:tcPr>
            <w:tcW w:w="6513" w:type="dxa"/>
          </w:tcPr>
          <w:p w14:paraId="5F830727" w14:textId="77777777" w:rsidR="0085613E" w:rsidRDefault="00EC6094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annuali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previste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</w:rPr>
              <w:t xml:space="preserve"> dal piano di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studi</w:t>
            </w:r>
            <w:proofErr w:type="spellEnd"/>
          </w:p>
        </w:tc>
        <w:tc>
          <w:tcPr>
            <w:tcW w:w="2976" w:type="dxa"/>
          </w:tcPr>
          <w:p w14:paraId="40B65642" w14:textId="6F052675" w:rsidR="0085613E" w:rsidRDefault="008178EF" w:rsidP="00D417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99</w:t>
            </w:r>
          </w:p>
        </w:tc>
      </w:tr>
    </w:tbl>
    <w:p w14:paraId="62D9FB53" w14:textId="77777777" w:rsidR="0085613E" w:rsidRDefault="0085613E" w:rsidP="00D41790">
      <w:pPr>
        <w:pBdr>
          <w:top w:val="nil"/>
          <w:left w:val="nil"/>
          <w:bottom w:val="nil"/>
          <w:right w:val="nil"/>
          <w:between w:val="nil"/>
        </w:pBdr>
        <w:spacing w:before="4" w:after="120" w:line="240" w:lineRule="auto"/>
        <w:ind w:left="1" w:hanging="3"/>
        <w:jc w:val="center"/>
        <w:rPr>
          <w:color w:val="000000"/>
          <w:sz w:val="33"/>
          <w:szCs w:val="33"/>
        </w:rPr>
      </w:pPr>
    </w:p>
    <w:p w14:paraId="5F8B917E" w14:textId="77777777" w:rsidR="0085613E" w:rsidRPr="00F742C3" w:rsidRDefault="00EC6094" w:rsidP="00610FAD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0" w:right="1057" w:hanging="2"/>
        <w:rPr>
          <w:rFonts w:ascii="Arial" w:eastAsia="Arial" w:hAnsi="Arial" w:cs="Arial"/>
          <w:color w:val="000000"/>
          <w:sz w:val="22"/>
          <w:szCs w:val="22"/>
        </w:rPr>
      </w:pPr>
      <w:r w:rsidRPr="00F742C3">
        <w:rPr>
          <w:rFonts w:ascii="Arial" w:eastAsia="Arial" w:hAnsi="Arial" w:cs="Arial"/>
          <w:b/>
          <w:color w:val="000000"/>
          <w:sz w:val="22"/>
          <w:szCs w:val="22"/>
        </w:rPr>
        <w:t>Competenze disciplinari raggiunte: (fare riferimento alle competenze elencate nel documento di classe)</w:t>
      </w:r>
    </w:p>
    <w:tbl>
      <w:tblPr>
        <w:tblStyle w:val="a2"/>
        <w:tblW w:w="958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94"/>
        <w:gridCol w:w="991"/>
      </w:tblGrid>
      <w:tr w:rsidR="0085613E" w:rsidRPr="00F742C3" w14:paraId="02417ADF" w14:textId="77777777" w:rsidTr="001368E8">
        <w:trPr>
          <w:trHeight w:val="380"/>
        </w:trPr>
        <w:tc>
          <w:tcPr>
            <w:tcW w:w="8594" w:type="dxa"/>
          </w:tcPr>
          <w:p w14:paraId="08596FA9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competenza</w:t>
            </w:r>
            <w:proofErr w:type="spellEnd"/>
            <w:r w:rsidRPr="00F742C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raggiunta</w:t>
            </w:r>
            <w:proofErr w:type="spellEnd"/>
          </w:p>
        </w:tc>
        <w:tc>
          <w:tcPr>
            <w:tcW w:w="991" w:type="dxa"/>
          </w:tcPr>
          <w:p w14:paraId="6A1D548C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85613E" w:rsidRPr="00F742C3" w14:paraId="4E37C28F" w14:textId="77777777" w:rsidTr="001368E8">
        <w:trPr>
          <w:trHeight w:val="380"/>
        </w:trPr>
        <w:tc>
          <w:tcPr>
            <w:tcW w:w="8594" w:type="dxa"/>
          </w:tcPr>
          <w:p w14:paraId="0625A12E" w14:textId="77777777" w:rsidR="00FF2588" w:rsidRPr="00F742C3" w:rsidRDefault="00FF2588" w:rsidP="00FF258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/>
                <w:kern w:val="0"/>
                <w:position w:val="0"/>
                <w:lang w:val="fr-FR" w:eastAsia="it-IT"/>
              </w:rPr>
            </w:pP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Capacità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comunicativa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sia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scritta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che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orale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improntata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sulle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abilità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di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sintesi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e di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rielaborazione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. 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Acquisizione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di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linguaggi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settoriali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con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particolare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attenzione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a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discorso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tecnico-economico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e culturale-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storico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. Saper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utilizzare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gli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strumenti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multimediali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per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approfondimenti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e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ricerche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personali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val="fr-FR" w:eastAsia="it-IT"/>
              </w:rPr>
              <w:t>.</w:t>
            </w:r>
          </w:p>
          <w:p w14:paraId="6CA50872" w14:textId="77777777" w:rsidR="00FF2588" w:rsidRPr="00F742C3" w:rsidRDefault="00FF2588" w:rsidP="00FF258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/>
                <w:kern w:val="0"/>
                <w:position w:val="0"/>
                <w:lang w:eastAsia="it-IT"/>
              </w:rPr>
            </w:pP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Approfondire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periodi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storici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salienti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del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secolo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scorso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attraverso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video,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testimonianze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brevi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relazioni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storiche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.</w:t>
            </w:r>
          </w:p>
          <w:p w14:paraId="1241FA19" w14:textId="77777777" w:rsidR="00FF2588" w:rsidRPr="00F742C3" w:rsidRDefault="00FF2588" w:rsidP="00FF2588">
            <w:pPr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hAnsi="Arial"/>
                <w:kern w:val="0"/>
                <w:position w:val="0"/>
                <w:lang w:eastAsia="it-IT"/>
              </w:rPr>
            </w:pP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Relazionare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oralmente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testi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argomenti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>oggetto</w:t>
            </w:r>
            <w:proofErr w:type="spellEnd"/>
            <w:r w:rsidRPr="00F742C3">
              <w:rPr>
                <w:rFonts w:ascii="Arial" w:hAnsi="Arial"/>
                <w:kern w:val="0"/>
                <w:position w:val="0"/>
                <w:lang w:eastAsia="it-IT"/>
              </w:rPr>
              <w:t xml:space="preserve"> di studio.</w:t>
            </w:r>
          </w:p>
          <w:p w14:paraId="44D4D5E7" w14:textId="77777777" w:rsidR="0085613E" w:rsidRPr="00F742C3" w:rsidRDefault="00FF2588" w:rsidP="00FF2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imes New Roman" w:hAnsi="Arial"/>
                <w:kern w:val="0"/>
                <w:position w:val="0"/>
                <w:lang w:val="it-IT" w:eastAsia="it-IT"/>
              </w:rPr>
            </w:pPr>
            <w:r w:rsidRPr="00F742C3">
              <w:rPr>
                <w:rFonts w:ascii="Arial" w:eastAsia="Times New Roman" w:hAnsi="Arial"/>
                <w:kern w:val="0"/>
                <w:position w:val="0"/>
                <w:lang w:val="it-IT" w:eastAsia="it-IT"/>
              </w:rPr>
              <w:t>Produrre testi di carattere generale e professionale</w:t>
            </w:r>
          </w:p>
          <w:p w14:paraId="251361BB" w14:textId="08244E27" w:rsidR="00C63215" w:rsidRPr="00F742C3" w:rsidRDefault="00C63215" w:rsidP="00FF2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991" w:type="dxa"/>
          </w:tcPr>
          <w:p w14:paraId="7398F68F" w14:textId="77777777" w:rsidR="0085613E" w:rsidRPr="00F742C3" w:rsidRDefault="0085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</w:tbl>
    <w:p w14:paraId="370F706F" w14:textId="77777777" w:rsidR="00610FAD" w:rsidRDefault="00610FAD" w:rsidP="00610FA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Chars="0" w:left="560" w:right="1924" w:firstLineChars="0" w:firstLine="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E2846D" w14:textId="25D025ED" w:rsidR="0085613E" w:rsidRPr="00F742C3" w:rsidRDefault="00610FAD" w:rsidP="00C71BB5">
      <w:pPr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br w:type="page"/>
      </w:r>
      <w:r w:rsidR="00EC6094" w:rsidRPr="00F742C3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Competenze trasversali o di educazione civica raggiunte: (fare riferimento alle  competenze elencate nel documento di classe)</w:t>
      </w:r>
    </w:p>
    <w:tbl>
      <w:tblPr>
        <w:tblStyle w:val="a3"/>
        <w:tblW w:w="9585" w:type="dxa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52"/>
        <w:gridCol w:w="1133"/>
      </w:tblGrid>
      <w:tr w:rsidR="0085613E" w:rsidRPr="00F742C3" w14:paraId="581D1B85" w14:textId="77777777" w:rsidTr="00C63215">
        <w:trPr>
          <w:trHeight w:val="380"/>
        </w:trPr>
        <w:tc>
          <w:tcPr>
            <w:tcW w:w="8452" w:type="dxa"/>
          </w:tcPr>
          <w:p w14:paraId="68FF0DB5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competenza</w:t>
            </w:r>
            <w:proofErr w:type="spellEnd"/>
            <w:r w:rsidRPr="00F742C3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b/>
                <w:color w:val="000000"/>
              </w:rPr>
              <w:t>raggiunta</w:t>
            </w:r>
            <w:proofErr w:type="spellEnd"/>
          </w:p>
        </w:tc>
        <w:tc>
          <w:tcPr>
            <w:tcW w:w="1133" w:type="dxa"/>
          </w:tcPr>
          <w:p w14:paraId="1BBDB6DE" w14:textId="77777777" w:rsidR="0085613E" w:rsidRPr="00F742C3" w:rsidRDefault="00EC6094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40" w:lineRule="auto"/>
              <w:ind w:left="0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b/>
                <w:color w:val="000000"/>
              </w:rPr>
              <w:t>Note</w:t>
            </w:r>
          </w:p>
        </w:tc>
      </w:tr>
      <w:tr w:rsidR="0085613E" w:rsidRPr="00F742C3" w14:paraId="7539B142" w14:textId="77777777" w:rsidTr="00C63215">
        <w:trPr>
          <w:trHeight w:val="380"/>
        </w:trPr>
        <w:tc>
          <w:tcPr>
            <w:tcW w:w="8452" w:type="dxa"/>
          </w:tcPr>
          <w:p w14:paraId="4C21F0A5" w14:textId="77777777" w:rsidR="00C63215" w:rsidRPr="00F742C3" w:rsidRDefault="00F63E5C" w:rsidP="00C63215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  <w:lang w:eastAsia="it-IT"/>
              </w:rPr>
            </w:pP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Conoscenza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alcuni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temi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civiltà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relativi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ai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paesi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lingua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cultura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spagnola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.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Conoscenza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alcuni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temi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microlingua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relativi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al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commercio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all’economia</w:t>
            </w:r>
            <w:proofErr w:type="spellEnd"/>
            <w:r w:rsidR="00C63215"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; </w:t>
            </w:r>
          </w:p>
          <w:p w14:paraId="705EC27D" w14:textId="77777777" w:rsidR="00C63215" w:rsidRPr="00F742C3" w:rsidRDefault="00C63215" w:rsidP="00C63215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  <w:lang w:eastAsia="it-IT"/>
              </w:rPr>
            </w:pPr>
          </w:p>
          <w:p w14:paraId="00E994C6" w14:textId="4D19C31B" w:rsidR="00C63215" w:rsidRPr="00F742C3" w:rsidRDefault="00C63215" w:rsidP="00C63215">
            <w:pPr>
              <w:ind w:left="0" w:hanging="2"/>
              <w:jc w:val="both"/>
              <w:rPr>
                <w:rFonts w:ascii="Arial" w:hAnsi="Arial" w:cs="Arial"/>
                <w:kern w:val="0"/>
                <w:position w:val="0"/>
                <w:lang w:eastAsia="it-IT"/>
              </w:rPr>
            </w:pP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Comunicare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oralmente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interagendo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in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rispondendo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in modo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adeguato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in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varie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situazioni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reali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utilizzando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lessico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specifico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funzioni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comunicative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legate al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settore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economico-aziendale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. Saper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leggere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comprendere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riutilizzare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testi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descrittivi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informativi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pubblicitari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.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Produrre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testi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comunicativi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come e-mail,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lettere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commerciali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anche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con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l’ausilio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strumenti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informatici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.</w:t>
            </w:r>
          </w:p>
          <w:p w14:paraId="642FA8C0" w14:textId="670DE85F" w:rsidR="00136E32" w:rsidRPr="00F742C3" w:rsidRDefault="00C63215" w:rsidP="00C63215">
            <w:pPr>
              <w:widowControl/>
              <w:suppressAutoHyphens w:val="0"/>
              <w:autoSpaceDE/>
              <w:autoSpaceDN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Times New Roman" w:hAnsi="Arial" w:cs="Arial"/>
                <w:kern w:val="0"/>
                <w:position w:val="0"/>
                <w:lang w:val="it-IT" w:eastAsia="it-IT"/>
              </w:rPr>
            </w:pPr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Saper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leggere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comprendere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ed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analizzare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testi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attualità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articoli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di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giornali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commentarli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sia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oralmente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che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per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iscritto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.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Capire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e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commentare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report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televisivi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o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servizi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>giornalistici</w:t>
            </w:r>
            <w:proofErr w:type="spellEnd"/>
            <w:r w:rsidRPr="00F742C3">
              <w:rPr>
                <w:rFonts w:ascii="Arial" w:hAnsi="Arial" w:cs="Arial"/>
                <w:kern w:val="0"/>
                <w:position w:val="0"/>
                <w:lang w:eastAsia="it-IT"/>
              </w:rPr>
              <w:t xml:space="preserve">. </w:t>
            </w:r>
          </w:p>
          <w:p w14:paraId="23AE5421" w14:textId="2F6980AF" w:rsidR="00136E32" w:rsidRPr="00F742C3" w:rsidRDefault="00136E32">
            <w:pPr>
              <w:ind w:left="0" w:hanging="2"/>
              <w:rPr>
                <w:rFonts w:ascii="Arial" w:hAnsi="Arial" w:cs="Arial"/>
              </w:rPr>
            </w:pPr>
          </w:p>
        </w:tc>
        <w:tc>
          <w:tcPr>
            <w:tcW w:w="1133" w:type="dxa"/>
          </w:tcPr>
          <w:p w14:paraId="71DE38E6" w14:textId="77777777" w:rsidR="0085613E" w:rsidRPr="00F742C3" w:rsidRDefault="008561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</w:rPr>
            </w:pPr>
          </w:p>
        </w:tc>
      </w:tr>
    </w:tbl>
    <w:p w14:paraId="23A03C7D" w14:textId="77777777" w:rsidR="00A056E5" w:rsidRPr="00F742C3" w:rsidRDefault="00A056E5" w:rsidP="009A30D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firstLine="0"/>
        <w:rPr>
          <w:color w:val="000000"/>
        </w:rPr>
      </w:pPr>
    </w:p>
    <w:p w14:paraId="291130AD" w14:textId="77777777" w:rsidR="009A30DF" w:rsidRPr="00F742C3" w:rsidRDefault="009A30DF" w:rsidP="009A30DF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firstLine="0"/>
        <w:rPr>
          <w:color w:val="000000"/>
        </w:rPr>
      </w:pPr>
    </w:p>
    <w:p w14:paraId="5214126E" w14:textId="22F4C7C3" w:rsidR="0085613E" w:rsidRPr="00F742C3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Chars="0" w:left="0" w:firstLineChars="0" w:hanging="1"/>
        <w:rPr>
          <w:color w:val="000000"/>
        </w:rPr>
      </w:pPr>
      <w:r w:rsidRPr="00F742C3">
        <w:rPr>
          <w:b/>
          <w:color w:val="000000"/>
        </w:rPr>
        <w:t xml:space="preserve">CONTENUTI SVOLTI raggruppati per Nuclei </w:t>
      </w:r>
      <w:r w:rsidR="00AB6867" w:rsidRPr="00F742C3">
        <w:rPr>
          <w:b/>
          <w:color w:val="000000"/>
        </w:rPr>
        <w:t>tematici</w:t>
      </w:r>
      <w:r w:rsidRPr="00F742C3">
        <w:rPr>
          <w:b/>
          <w:color w:val="000000"/>
        </w:rPr>
        <w:t xml:space="preserve"> </w:t>
      </w:r>
      <w:r w:rsidR="00AB6867" w:rsidRPr="00F742C3">
        <w:rPr>
          <w:b/>
          <w:color w:val="000000"/>
        </w:rPr>
        <w:t xml:space="preserve">fondanti </w:t>
      </w:r>
      <w:r w:rsidRPr="00F742C3">
        <w:rPr>
          <w:b/>
          <w:color w:val="000000"/>
        </w:rPr>
        <w:t>della disciplina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0"/>
        <w:gridCol w:w="5528"/>
        <w:gridCol w:w="2551"/>
      </w:tblGrid>
      <w:tr w:rsidR="00873A1C" w:rsidRPr="00F742C3" w14:paraId="22C2BED2" w14:textId="77777777" w:rsidTr="0010268A">
        <w:trPr>
          <w:trHeight w:val="1140"/>
        </w:trPr>
        <w:tc>
          <w:tcPr>
            <w:tcW w:w="1410" w:type="dxa"/>
          </w:tcPr>
          <w:p w14:paraId="629B6362" w14:textId="77777777" w:rsidR="00873A1C" w:rsidRPr="00F742C3" w:rsidRDefault="00873A1C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 xml:space="preserve">Nuclei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tematici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7EF97E9A" w14:textId="4975DBE3" w:rsidR="00873A1C" w:rsidRPr="00F742C3" w:rsidRDefault="00873A1C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fondanti</w:t>
            </w:r>
            <w:proofErr w:type="spellEnd"/>
          </w:p>
        </w:tc>
        <w:tc>
          <w:tcPr>
            <w:tcW w:w="5528" w:type="dxa"/>
          </w:tcPr>
          <w:p w14:paraId="447AC697" w14:textId="6B291D29" w:rsidR="00873A1C" w:rsidRPr="00F742C3" w:rsidRDefault="00873A1C" w:rsidP="000B45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Contenuti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analitici</w:t>
            </w:r>
            <w:proofErr w:type="spellEnd"/>
          </w:p>
          <w:p w14:paraId="35217762" w14:textId="71C6EEDC" w:rsidR="00873A1C" w:rsidRPr="00F742C3" w:rsidRDefault="00873A1C" w:rsidP="00BC2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>(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programma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effettivamente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svolto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>)</w:t>
            </w:r>
          </w:p>
        </w:tc>
        <w:tc>
          <w:tcPr>
            <w:tcW w:w="2551" w:type="dxa"/>
          </w:tcPr>
          <w:p w14:paraId="5FEDACFD" w14:textId="1FA957A2" w:rsidR="00873A1C" w:rsidRPr="00F742C3" w:rsidRDefault="00873A1C" w:rsidP="00BD2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1081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 xml:space="preserve">MODALITA’ </w:t>
            </w:r>
          </w:p>
        </w:tc>
      </w:tr>
      <w:tr w:rsidR="00873A1C" w:rsidRPr="00F742C3" w14:paraId="2BD5CA3E" w14:textId="77777777" w:rsidTr="0010268A">
        <w:trPr>
          <w:trHeight w:val="1305"/>
        </w:trPr>
        <w:tc>
          <w:tcPr>
            <w:tcW w:w="1410" w:type="dxa"/>
          </w:tcPr>
          <w:p w14:paraId="7983FFE6" w14:textId="70FEA9DA" w:rsidR="00873A1C" w:rsidRPr="00F742C3" w:rsidRDefault="009048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>Grammatik und Syntax</w:t>
            </w:r>
          </w:p>
        </w:tc>
        <w:tc>
          <w:tcPr>
            <w:tcW w:w="5528" w:type="dxa"/>
          </w:tcPr>
          <w:p w14:paraId="48B8570C" w14:textId="6C049260" w:rsidR="00873A1C" w:rsidRPr="00F742C3" w:rsidRDefault="00A026CD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Wiederholung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der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deutschen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Grammatik (</w:t>
            </w:r>
            <w:proofErr w:type="spellStart"/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>Praesens</w:t>
            </w:r>
            <w:proofErr w:type="spellEnd"/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Perfekt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Konjunktiv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II,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Futur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I)</w:t>
            </w:r>
            <w:r w:rsidR="003049FB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und des </w:t>
            </w:r>
            <w:proofErr w:type="spellStart"/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>Satzbaues</w:t>
            </w:r>
            <w:proofErr w:type="spellEnd"/>
            <w:r w:rsidR="00910ED7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(Syntax)</w:t>
            </w:r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–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Hauptsatz</w:t>
            </w:r>
            <w:proofErr w:type="spellEnd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Nebensaetze</w:t>
            </w:r>
            <w:proofErr w:type="spellEnd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E45B98" w:rsidRPr="00F742C3">
              <w:rPr>
                <w:rFonts w:ascii="Arial" w:hAnsi="Arial" w:cs="Arial"/>
                <w:color w:val="262626"/>
                <w:shd w:val="clear" w:color="auto" w:fill="EAEAEA"/>
              </w:rPr>
              <w:t>Umstandsbestimmungen</w:t>
            </w:r>
            <w:proofErr w:type="spellEnd"/>
          </w:p>
        </w:tc>
        <w:tc>
          <w:tcPr>
            <w:tcW w:w="2551" w:type="dxa"/>
          </w:tcPr>
          <w:p w14:paraId="37D0DE61" w14:textId="28FEEE7F" w:rsidR="00873A1C" w:rsidRPr="00F742C3" w:rsidRDefault="00D00D88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hAnsi="Arial" w:cs="Arial"/>
              </w:rPr>
              <w:t>Lezione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frontale</w:t>
            </w:r>
            <w:proofErr w:type="spellEnd"/>
            <w:r w:rsidRPr="00F742C3">
              <w:rPr>
                <w:rFonts w:ascii="Arial" w:hAnsi="Arial" w:cs="Arial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</w:rPr>
              <w:t>interattiva</w:t>
            </w:r>
            <w:proofErr w:type="spellEnd"/>
            <w:r w:rsidRPr="00F742C3">
              <w:rPr>
                <w:rFonts w:ascii="Arial" w:hAnsi="Arial" w:cs="Arial"/>
              </w:rPr>
              <w:t xml:space="preserve">, </w:t>
            </w:r>
            <w:proofErr w:type="spellStart"/>
            <w:r w:rsidRPr="00F742C3">
              <w:rPr>
                <w:rFonts w:ascii="Arial" w:hAnsi="Arial" w:cs="Arial"/>
              </w:rPr>
              <w:t>partecipata</w:t>
            </w:r>
            <w:proofErr w:type="spellEnd"/>
            <w:r w:rsidRPr="00F742C3">
              <w:rPr>
                <w:rFonts w:ascii="Arial" w:hAnsi="Arial" w:cs="Arial"/>
              </w:rPr>
              <w:t xml:space="preserve">; </w:t>
            </w:r>
            <w:proofErr w:type="spellStart"/>
            <w:r w:rsidRPr="00F742C3">
              <w:rPr>
                <w:rFonts w:ascii="Arial" w:hAnsi="Arial" w:cs="Arial"/>
              </w:rPr>
              <w:t>assegnazione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lavoro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autonomo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da </w:t>
            </w:r>
            <w:proofErr w:type="spellStart"/>
            <w:r w:rsidR="00C9700E" w:rsidRPr="00F742C3">
              <w:rPr>
                <w:rFonts w:ascii="Arial" w:hAnsi="Arial" w:cs="Arial"/>
              </w:rPr>
              <w:t>svolgere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e </w:t>
            </w:r>
            <w:proofErr w:type="spellStart"/>
            <w:r w:rsidR="00C9700E" w:rsidRPr="00F742C3">
              <w:rPr>
                <w:rFonts w:ascii="Arial" w:hAnsi="Arial" w:cs="Arial"/>
              </w:rPr>
              <w:t>successiva</w:t>
            </w:r>
            <w:proofErr w:type="spellEnd"/>
            <w:r w:rsidR="00C9700E" w:rsidRPr="00F742C3">
              <w:rPr>
                <w:rFonts w:ascii="Arial" w:hAnsi="Arial" w:cs="Arial"/>
              </w:rPr>
              <w:t xml:space="preserve"> </w:t>
            </w:r>
            <w:proofErr w:type="spellStart"/>
            <w:r w:rsidR="00C9700E" w:rsidRPr="00F742C3">
              <w:rPr>
                <w:rFonts w:ascii="Arial" w:hAnsi="Arial" w:cs="Arial"/>
              </w:rPr>
              <w:t>correzione</w:t>
            </w:r>
            <w:proofErr w:type="spellEnd"/>
            <w:r w:rsidR="0095611D" w:rsidRPr="00F742C3">
              <w:rPr>
                <w:rFonts w:ascii="Arial" w:hAnsi="Arial" w:cs="Arial"/>
              </w:rPr>
              <w:t xml:space="preserve">; </w:t>
            </w:r>
            <w:r w:rsidR="00072179" w:rsidRPr="00F742C3">
              <w:rPr>
                <w:rFonts w:ascii="Arial" w:hAnsi="Arial" w:cs="Arial"/>
              </w:rPr>
              <w:t>flipped classroom</w:t>
            </w:r>
          </w:p>
        </w:tc>
      </w:tr>
      <w:tr w:rsidR="00873A1C" w:rsidRPr="00C43602" w14:paraId="64396F50" w14:textId="77777777" w:rsidTr="0010268A">
        <w:trPr>
          <w:trHeight w:val="1515"/>
        </w:trPr>
        <w:tc>
          <w:tcPr>
            <w:tcW w:w="1410" w:type="dxa"/>
          </w:tcPr>
          <w:p w14:paraId="75CEAF17" w14:textId="07390D5C" w:rsidR="00873A1C" w:rsidRPr="00F742C3" w:rsidRDefault="00D37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>1945</w:t>
            </w:r>
            <w:r w:rsidR="000652A7" w:rsidRPr="00F742C3">
              <w:rPr>
                <w:rFonts w:ascii="Arial" w:eastAsia="Arial" w:hAnsi="Arial" w:cs="Arial"/>
                <w:b/>
              </w:rPr>
              <w:t xml:space="preserve"> – 1990: </w:t>
            </w:r>
            <w:r w:rsidR="000316F5" w:rsidRPr="00F742C3">
              <w:rPr>
                <w:rFonts w:ascii="Arial" w:eastAsia="Arial" w:hAnsi="Arial" w:cs="Arial"/>
                <w:b/>
              </w:rPr>
              <w:t xml:space="preserve">Kleine </w:t>
            </w:r>
            <w:proofErr w:type="spellStart"/>
            <w:r w:rsidR="000316F5"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="000316F5" w:rsidRPr="00F742C3">
              <w:rPr>
                <w:rFonts w:ascii="Arial" w:eastAsia="Arial" w:hAnsi="Arial" w:cs="Arial"/>
                <w:b/>
              </w:rPr>
              <w:t xml:space="preserve"> der 2 deutsche  </w:t>
            </w:r>
            <w:proofErr w:type="spellStart"/>
            <w:r w:rsidR="000316F5" w:rsidRPr="00F742C3">
              <w:rPr>
                <w:rFonts w:ascii="Arial" w:eastAsia="Arial" w:hAnsi="Arial" w:cs="Arial"/>
                <w:b/>
              </w:rPr>
              <w:t>Staaten</w:t>
            </w:r>
            <w:proofErr w:type="spellEnd"/>
          </w:p>
        </w:tc>
        <w:tc>
          <w:tcPr>
            <w:tcW w:w="5528" w:type="dxa"/>
          </w:tcPr>
          <w:p w14:paraId="3E59FA3F" w14:textId="77777777" w:rsidR="00873A1C" w:rsidRPr="00F742C3" w:rsidRDefault="006C66A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1945-49: Die </w:t>
            </w:r>
            <w:proofErr w:type="spellStart"/>
            <w:r w:rsidRPr="00F742C3">
              <w:rPr>
                <w:rFonts w:ascii="Arial" w:eastAsia="Arial" w:hAnsi="Arial" w:cs="Arial"/>
              </w:rPr>
              <w:t>Besatzungszeit</w:t>
            </w:r>
            <w:proofErr w:type="spellEnd"/>
          </w:p>
          <w:p w14:paraId="2DCF4FBE" w14:textId="77777777" w:rsidR="006C66A7" w:rsidRPr="00F742C3" w:rsidRDefault="006C66A7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1949: Die </w:t>
            </w:r>
            <w:proofErr w:type="spellStart"/>
            <w:r w:rsidRPr="00F742C3">
              <w:rPr>
                <w:rFonts w:ascii="Arial" w:eastAsia="Arial" w:hAnsi="Arial" w:cs="Arial"/>
              </w:rPr>
              <w:t>Konstitui</w:t>
            </w:r>
            <w:r w:rsidR="00C805C3" w:rsidRPr="00F742C3">
              <w:rPr>
                <w:rFonts w:ascii="Arial" w:eastAsia="Arial" w:hAnsi="Arial" w:cs="Arial"/>
              </w:rPr>
              <w:t>e</w:t>
            </w:r>
            <w:r w:rsidRPr="00F742C3">
              <w:rPr>
                <w:rFonts w:ascii="Arial" w:eastAsia="Arial" w:hAnsi="Arial" w:cs="Arial"/>
              </w:rPr>
              <w:t>rung</w:t>
            </w:r>
            <w:proofErr w:type="spellEnd"/>
            <w:r w:rsidR="00C805C3" w:rsidRPr="00F742C3">
              <w:rPr>
                <w:rFonts w:ascii="Arial" w:eastAsia="Arial" w:hAnsi="Arial" w:cs="Arial"/>
              </w:rPr>
              <w:t xml:space="preserve"> der 2 </w:t>
            </w:r>
            <w:proofErr w:type="spellStart"/>
            <w:r w:rsidR="00C805C3" w:rsidRPr="00F742C3">
              <w:rPr>
                <w:rFonts w:ascii="Arial" w:eastAsia="Arial" w:hAnsi="Arial" w:cs="Arial"/>
              </w:rPr>
              <w:t>deutschen</w:t>
            </w:r>
            <w:proofErr w:type="spellEnd"/>
            <w:r w:rsidR="00C805C3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C805C3" w:rsidRPr="00F742C3">
              <w:rPr>
                <w:rFonts w:ascii="Arial" w:eastAsia="Arial" w:hAnsi="Arial" w:cs="Arial"/>
              </w:rPr>
              <w:t>Staaten</w:t>
            </w:r>
            <w:proofErr w:type="spellEnd"/>
          </w:p>
          <w:p w14:paraId="4200E1DE" w14:textId="77777777" w:rsidR="00C805C3" w:rsidRPr="00F742C3" w:rsidRDefault="00C805C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1949-61</w:t>
            </w:r>
            <w:r w:rsidR="001E1AC4" w:rsidRPr="00F742C3">
              <w:rPr>
                <w:rFonts w:ascii="Arial" w:eastAsia="Arial" w:hAnsi="Arial" w:cs="Arial"/>
              </w:rPr>
              <w:t xml:space="preserve">: 2 </w:t>
            </w:r>
            <w:proofErr w:type="spellStart"/>
            <w:r w:rsidR="001E1AC4" w:rsidRPr="00F742C3">
              <w:rPr>
                <w:rFonts w:ascii="Arial" w:eastAsia="Arial" w:hAnsi="Arial" w:cs="Arial"/>
              </w:rPr>
              <w:t>grundverschiedene</w:t>
            </w:r>
            <w:proofErr w:type="spellEnd"/>
            <w:r w:rsidR="001E1AC4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1E1AC4" w:rsidRPr="00F742C3">
              <w:rPr>
                <w:rFonts w:ascii="Arial" w:eastAsia="Arial" w:hAnsi="Arial" w:cs="Arial"/>
              </w:rPr>
              <w:t>Systeme</w:t>
            </w:r>
            <w:proofErr w:type="spellEnd"/>
          </w:p>
          <w:p w14:paraId="634C0085" w14:textId="77777777" w:rsidR="001E1AC4" w:rsidRPr="00F742C3" w:rsidRDefault="001E1AC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1961: Der Bau der Berliner Mauer</w:t>
            </w:r>
          </w:p>
          <w:p w14:paraId="588E83FA" w14:textId="77777777" w:rsidR="001E1AC4" w:rsidRPr="00F742C3" w:rsidRDefault="00C8506B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1961-69: </w:t>
            </w:r>
            <w:r w:rsidR="00714C38" w:rsidRPr="00F742C3">
              <w:rPr>
                <w:rFonts w:ascii="Arial" w:eastAsia="Arial" w:hAnsi="Arial" w:cs="Arial"/>
              </w:rPr>
              <w:t xml:space="preserve">Die </w:t>
            </w:r>
            <w:proofErr w:type="spellStart"/>
            <w:r w:rsidR="00714C38" w:rsidRPr="00F742C3">
              <w:rPr>
                <w:rFonts w:ascii="Arial" w:eastAsia="Arial" w:hAnsi="Arial" w:cs="Arial"/>
              </w:rPr>
              <w:t>tiefe</w:t>
            </w:r>
            <w:proofErr w:type="spellEnd"/>
            <w:r w:rsidR="00714C38"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Spaltung</w:t>
            </w:r>
            <w:proofErr w:type="spellEnd"/>
          </w:p>
          <w:p w14:paraId="35156E42" w14:textId="77777777" w:rsidR="00714C38" w:rsidRPr="00F742C3" w:rsidRDefault="00714C38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1969-74: Die Aera Brandt</w:t>
            </w:r>
          </w:p>
          <w:p w14:paraId="66C2B04A" w14:textId="77777777" w:rsidR="005C7AE4" w:rsidRPr="00F742C3" w:rsidRDefault="005C7A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1974</w:t>
            </w:r>
            <w:r w:rsidR="00FA6D1D" w:rsidRPr="00F742C3">
              <w:rPr>
                <w:rFonts w:ascii="Arial" w:eastAsia="Arial" w:hAnsi="Arial" w:cs="Arial"/>
              </w:rPr>
              <w:t>-80:</w:t>
            </w:r>
            <w:r w:rsidR="00122B4F" w:rsidRPr="00F742C3">
              <w:rPr>
                <w:rFonts w:ascii="Arial" w:eastAsia="Arial" w:hAnsi="Arial" w:cs="Arial"/>
              </w:rPr>
              <w:t xml:space="preserve"> DDR in der Defensive, </w:t>
            </w:r>
            <w:proofErr w:type="spellStart"/>
            <w:r w:rsidR="00122B4F" w:rsidRPr="00F742C3">
              <w:rPr>
                <w:rFonts w:ascii="Arial" w:eastAsia="Arial" w:hAnsi="Arial" w:cs="Arial"/>
              </w:rPr>
              <w:t>Abgrenzungspolitik</w:t>
            </w:r>
            <w:proofErr w:type="spellEnd"/>
            <w:r w:rsidR="00122B4F" w:rsidRPr="00F742C3">
              <w:rPr>
                <w:rFonts w:ascii="Arial" w:eastAsia="Arial" w:hAnsi="Arial" w:cs="Arial"/>
              </w:rPr>
              <w:t xml:space="preserve"> </w:t>
            </w:r>
          </w:p>
          <w:p w14:paraId="4FE1C10D" w14:textId="77777777" w:rsidR="003A77A1" w:rsidRPr="00F742C3" w:rsidRDefault="003A77A1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1980-89: </w:t>
            </w:r>
            <w:proofErr w:type="spellStart"/>
            <w:r w:rsidRPr="00F742C3">
              <w:rPr>
                <w:rFonts w:ascii="Arial" w:eastAsia="Arial" w:hAnsi="Arial" w:cs="Arial"/>
              </w:rPr>
              <w:t>Spannung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und </w:t>
            </w:r>
            <w:proofErr w:type="spellStart"/>
            <w:r w:rsidRPr="00F742C3">
              <w:rPr>
                <w:rFonts w:ascii="Arial" w:eastAsia="Arial" w:hAnsi="Arial" w:cs="Arial"/>
              </w:rPr>
              <w:t>Entspannung</w:t>
            </w:r>
            <w:proofErr w:type="spellEnd"/>
          </w:p>
          <w:p w14:paraId="1AA336EF" w14:textId="77777777" w:rsidR="003A77A1" w:rsidRPr="00F742C3" w:rsidRDefault="00305E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1989: Die Mauer </w:t>
            </w:r>
            <w:proofErr w:type="spellStart"/>
            <w:r w:rsidRPr="00F742C3">
              <w:rPr>
                <w:rFonts w:ascii="Arial" w:eastAsia="Arial" w:hAnsi="Arial" w:cs="Arial"/>
              </w:rPr>
              <w:t>faellt</w:t>
            </w:r>
            <w:proofErr w:type="spellEnd"/>
          </w:p>
          <w:p w14:paraId="154B3C87" w14:textId="77777777" w:rsidR="00305EE4" w:rsidRDefault="00305EE4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1989-90: Der Weg </w:t>
            </w:r>
            <w:proofErr w:type="spellStart"/>
            <w:r w:rsidRPr="00F742C3">
              <w:rPr>
                <w:rFonts w:ascii="Arial" w:eastAsia="Arial" w:hAnsi="Arial" w:cs="Arial"/>
              </w:rPr>
              <w:t>zur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Einheit</w:t>
            </w:r>
          </w:p>
          <w:p w14:paraId="59C25AAC" w14:textId="7584D87D" w:rsidR="00F742C3" w:rsidRPr="00F742C3" w:rsidRDefault="00F742C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45B78BD" w14:textId="22B3D0A7" w:rsidR="00873A1C" w:rsidRPr="00F742C3" w:rsidRDefault="00873A1C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D37924" w:rsidRPr="00C43602" w14:paraId="5B6FF996" w14:textId="77777777" w:rsidTr="0010268A">
        <w:trPr>
          <w:trHeight w:val="1515"/>
        </w:trPr>
        <w:tc>
          <w:tcPr>
            <w:tcW w:w="1410" w:type="dxa"/>
          </w:tcPr>
          <w:p w14:paraId="4723E3A7" w14:textId="04D97A2A" w:rsidR="00D37924" w:rsidRPr="00F742C3" w:rsidRDefault="000623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Nazi-Zeit: </w:t>
            </w:r>
            <w:r w:rsidR="00244E6A" w:rsidRPr="00F742C3">
              <w:rPr>
                <w:rFonts w:ascii="Arial" w:eastAsia="Arial" w:hAnsi="Arial" w:cs="Arial"/>
                <w:b/>
              </w:rPr>
              <w:t xml:space="preserve">Deutsche </w:t>
            </w:r>
            <w:proofErr w:type="spellStart"/>
            <w:r w:rsidR="00244E6A" w:rsidRPr="00F742C3">
              <w:rPr>
                <w:rFonts w:ascii="Arial" w:eastAsia="Arial" w:hAnsi="Arial" w:cs="Arial"/>
                <w:b/>
              </w:rPr>
              <w:t>Widerstandsgruppen</w:t>
            </w:r>
            <w:proofErr w:type="spellEnd"/>
            <w:r w:rsidR="00244E6A" w:rsidRPr="00F742C3"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5528" w:type="dxa"/>
          </w:tcPr>
          <w:p w14:paraId="46E15FF9" w14:textId="17C65A62" w:rsidR="00D37924" w:rsidRPr="00F742C3" w:rsidRDefault="004F419F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Weisse Rose, </w:t>
            </w:r>
            <w:r w:rsidR="00062396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Clemens August </w:t>
            </w: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Von Galen</w:t>
            </w:r>
            <w:r w:rsidR="005D3FAF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</w:t>
            </w:r>
            <w:proofErr w:type="spellStart"/>
            <w:r w:rsidR="005D3FAF" w:rsidRPr="00F742C3">
              <w:rPr>
                <w:rFonts w:ascii="Arial" w:hAnsi="Arial" w:cs="Arial"/>
                <w:color w:val="262626"/>
                <w:shd w:val="clear" w:color="auto" w:fill="EAEAEA"/>
              </w:rPr>
              <w:t>Edelweisspiraten</w:t>
            </w:r>
            <w:proofErr w:type="spellEnd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, die </w:t>
            </w:r>
            <w:proofErr w:type="spellStart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>militaerische</w:t>
            </w:r>
            <w:proofErr w:type="spellEnd"/>
            <w:r w:rsidR="002E359A"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Opposition (Von Stauffenberg)</w:t>
            </w: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;</w:t>
            </w:r>
          </w:p>
        </w:tc>
        <w:tc>
          <w:tcPr>
            <w:tcW w:w="2551" w:type="dxa"/>
          </w:tcPr>
          <w:p w14:paraId="4F2BB949" w14:textId="77777777" w:rsidR="00D37924" w:rsidRPr="00F742C3" w:rsidRDefault="00D37924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F04898" w:rsidRPr="00C43602" w14:paraId="6A427BF4" w14:textId="77777777" w:rsidTr="002E359A">
        <w:trPr>
          <w:trHeight w:val="852"/>
        </w:trPr>
        <w:tc>
          <w:tcPr>
            <w:tcW w:w="1410" w:type="dxa"/>
          </w:tcPr>
          <w:p w14:paraId="23D16382" w14:textId="311CF5F9" w:rsidR="00F04898" w:rsidRPr="00F742C3" w:rsidRDefault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lastRenderedPageBreak/>
              <w:t xml:space="preserve">1914-1926: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Gesellschaft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Literatur</w:t>
            </w:r>
            <w:proofErr w:type="spellEnd"/>
          </w:p>
        </w:tc>
        <w:tc>
          <w:tcPr>
            <w:tcW w:w="5528" w:type="dxa"/>
          </w:tcPr>
          <w:p w14:paraId="32E34A32" w14:textId="7DF47710" w:rsidR="00F04898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Expressionismus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– </w:t>
            </w:r>
            <w:proofErr w:type="spellStart"/>
            <w:r w:rsidRPr="00F742C3">
              <w:rPr>
                <w:rFonts w:ascii="Arial" w:eastAsia="Arial" w:hAnsi="Arial" w:cs="Arial"/>
              </w:rPr>
              <w:t>Kurze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Timeline des </w:t>
            </w:r>
            <w:proofErr w:type="spellStart"/>
            <w:r w:rsidRPr="00F742C3">
              <w:rPr>
                <w:rFonts w:ascii="Arial" w:eastAsia="Arial" w:hAnsi="Arial" w:cs="Arial"/>
              </w:rPr>
              <w:t>Ersten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Weltkriegs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F742C3">
              <w:rPr>
                <w:rFonts w:ascii="Arial" w:eastAsia="Arial" w:hAnsi="Arial" w:cs="Arial"/>
              </w:rPr>
              <w:t>Trakl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– Grodek; Kafka – Die </w:t>
            </w:r>
            <w:proofErr w:type="spellStart"/>
            <w:r w:rsidRPr="00F742C3">
              <w:rPr>
                <w:rFonts w:ascii="Arial" w:eastAsia="Arial" w:hAnsi="Arial" w:cs="Arial"/>
              </w:rPr>
              <w:t>Verwandlung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551" w:type="dxa"/>
          </w:tcPr>
          <w:p w14:paraId="54A21D14" w14:textId="77777777" w:rsidR="00F04898" w:rsidRPr="00F742C3" w:rsidRDefault="00F04898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C43602" w14:paraId="5A3AF4A3" w14:textId="77777777" w:rsidTr="0010268A">
        <w:trPr>
          <w:trHeight w:val="1515"/>
        </w:trPr>
        <w:tc>
          <w:tcPr>
            <w:tcW w:w="1410" w:type="dxa"/>
          </w:tcPr>
          <w:p w14:paraId="139B1F27" w14:textId="37ABA634" w:rsidR="002E359A" w:rsidRPr="00F742C3" w:rsidRDefault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1919-1945: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Geschichte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Gesellschaft </w:t>
            </w:r>
          </w:p>
        </w:tc>
        <w:tc>
          <w:tcPr>
            <w:tcW w:w="5528" w:type="dxa"/>
          </w:tcPr>
          <w:p w14:paraId="4106E100" w14:textId="70B1FCF2" w:rsidR="002E359A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 xml:space="preserve">Von der </w:t>
            </w:r>
            <w:proofErr w:type="spellStart"/>
            <w:r w:rsidRPr="00F742C3">
              <w:rPr>
                <w:rFonts w:ascii="Arial" w:eastAsia="Arial" w:hAnsi="Arial" w:cs="Arial"/>
              </w:rPr>
              <w:t>Weimarer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</w:rPr>
              <w:t>Republik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bis </w:t>
            </w:r>
            <w:proofErr w:type="spellStart"/>
            <w:r w:rsidRPr="00F742C3">
              <w:rPr>
                <w:rFonts w:ascii="Arial" w:eastAsia="Arial" w:hAnsi="Arial" w:cs="Arial"/>
              </w:rPr>
              <w:t>zum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2. </w:t>
            </w:r>
            <w:proofErr w:type="spellStart"/>
            <w:r w:rsidRPr="00F742C3">
              <w:rPr>
                <w:rFonts w:ascii="Arial" w:eastAsia="Arial" w:hAnsi="Arial" w:cs="Arial"/>
              </w:rPr>
              <w:t>Kriegsende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Hitler, die </w:t>
            </w:r>
            <w:proofErr w:type="spellStart"/>
            <w:r w:rsidRPr="00F742C3">
              <w:rPr>
                <w:rFonts w:ascii="Arial" w:eastAsia="Arial" w:hAnsi="Arial" w:cs="Arial"/>
              </w:rPr>
              <w:t>Judenverfolgung</w:t>
            </w:r>
            <w:proofErr w:type="spellEnd"/>
            <w:r w:rsidRPr="00F742C3">
              <w:rPr>
                <w:rFonts w:ascii="Arial" w:eastAsia="Arial" w:hAnsi="Arial" w:cs="Arial"/>
              </w:rPr>
              <w:t>, die NSDAP;</w:t>
            </w:r>
          </w:p>
        </w:tc>
        <w:tc>
          <w:tcPr>
            <w:tcW w:w="2551" w:type="dxa"/>
          </w:tcPr>
          <w:p w14:paraId="3FF2A1EE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C43602" w14:paraId="0E804B20" w14:textId="77777777" w:rsidTr="0010268A">
        <w:trPr>
          <w:trHeight w:val="1515"/>
        </w:trPr>
        <w:tc>
          <w:tcPr>
            <w:tcW w:w="1410" w:type="dxa"/>
          </w:tcPr>
          <w:p w14:paraId="5A913273" w14:textId="342CF0B0" w:rsidR="002E359A" w:rsidRPr="00F742C3" w:rsidRDefault="002E359A" w:rsidP="002E35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proofErr w:type="spellStart"/>
            <w:r w:rsidRPr="00F742C3">
              <w:rPr>
                <w:rFonts w:ascii="Arial" w:eastAsia="Arial" w:hAnsi="Arial" w:cs="Arial"/>
                <w:b/>
              </w:rPr>
              <w:t>Literatur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der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Nachkriegszeit</w:t>
            </w:r>
            <w:proofErr w:type="spellEnd"/>
          </w:p>
        </w:tc>
        <w:tc>
          <w:tcPr>
            <w:tcW w:w="5528" w:type="dxa"/>
          </w:tcPr>
          <w:p w14:paraId="295CE6D8" w14:textId="77777777" w:rsidR="002E359A" w:rsidRPr="00F742C3" w:rsidRDefault="002E359A" w:rsidP="002E359A">
            <w:pPr>
              <w:tabs>
                <w:tab w:val="left" w:pos="1899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ab/>
            </w:r>
            <w:proofErr w:type="spellStart"/>
            <w:r w:rsidRPr="00F742C3">
              <w:rPr>
                <w:rFonts w:ascii="Arial" w:eastAsia="Arial" w:hAnsi="Arial" w:cs="Arial"/>
              </w:rPr>
              <w:t>Truemmer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- und </w:t>
            </w:r>
            <w:proofErr w:type="spellStart"/>
            <w:r w:rsidRPr="00F742C3">
              <w:rPr>
                <w:rFonts w:ascii="Arial" w:eastAsia="Arial" w:hAnsi="Arial" w:cs="Arial"/>
              </w:rPr>
              <w:t>Kahlschlagliteratur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Wolfgang Borchert </w:t>
            </w:r>
          </w:p>
          <w:p w14:paraId="0F494C82" w14:textId="5841C99B" w:rsidR="002E359A" w:rsidRPr="00F742C3" w:rsidRDefault="002E359A" w:rsidP="002E359A">
            <w:pPr>
              <w:tabs>
                <w:tab w:val="left" w:pos="1899"/>
              </w:tabs>
              <w:spacing w:line="276" w:lineRule="auto"/>
              <w:ind w:left="0" w:hanging="2"/>
              <w:jc w:val="both"/>
              <w:rPr>
                <w:rFonts w:ascii="Arial" w:eastAsia="Arial" w:hAnsi="Arial" w:cs="Arial"/>
              </w:rPr>
            </w:pPr>
            <w:r w:rsidRPr="00F742C3">
              <w:rPr>
                <w:rFonts w:ascii="Arial" w:eastAsia="Arial" w:hAnsi="Arial" w:cs="Arial"/>
              </w:rPr>
              <w:t>(</w:t>
            </w:r>
            <w:proofErr w:type="spellStart"/>
            <w:r w:rsidRPr="00F742C3">
              <w:rPr>
                <w:rFonts w:ascii="Arial" w:eastAsia="Arial" w:hAnsi="Arial" w:cs="Arial"/>
              </w:rPr>
              <w:t>Kurzgeschichte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: Das </w:t>
            </w:r>
            <w:proofErr w:type="spellStart"/>
            <w:r w:rsidRPr="00F742C3">
              <w:rPr>
                <w:rFonts w:ascii="Arial" w:eastAsia="Arial" w:hAnsi="Arial" w:cs="Arial"/>
              </w:rPr>
              <w:t>Brot</w:t>
            </w:r>
            <w:proofErr w:type="spellEnd"/>
            <w:r w:rsidRPr="00F742C3">
              <w:rPr>
                <w:rFonts w:ascii="Arial" w:eastAsia="Arial" w:hAnsi="Arial" w:cs="Arial"/>
              </w:rPr>
              <w:t>)</w:t>
            </w:r>
          </w:p>
        </w:tc>
        <w:tc>
          <w:tcPr>
            <w:tcW w:w="2551" w:type="dxa"/>
          </w:tcPr>
          <w:p w14:paraId="0A08CBD4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C43602" w14:paraId="67A133EB" w14:textId="77777777" w:rsidTr="0010268A">
        <w:trPr>
          <w:trHeight w:val="1515"/>
        </w:trPr>
        <w:tc>
          <w:tcPr>
            <w:tcW w:w="1410" w:type="dxa"/>
          </w:tcPr>
          <w:p w14:paraId="2FF82C47" w14:textId="5574AC1E" w:rsidR="002E359A" w:rsidRPr="00F742C3" w:rsidRDefault="00F7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Educazione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Civica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b/>
              </w:rPr>
              <w:t>Literatur</w:t>
            </w:r>
            <w:proofErr w:type="spellEnd"/>
          </w:p>
        </w:tc>
        <w:tc>
          <w:tcPr>
            <w:tcW w:w="5528" w:type="dxa"/>
          </w:tcPr>
          <w:p w14:paraId="5EC769F8" w14:textId="67B89396" w:rsidR="002E359A" w:rsidRPr="00F742C3" w:rsidRDefault="002E359A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Deutschland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als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Einwanderungsland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und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interkulturelle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Literatur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–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Zaimoglu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(Kanak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Sprak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) –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Akyun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Einmal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Hans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mit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scharfer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Sosse)</w:t>
            </w:r>
          </w:p>
        </w:tc>
        <w:tc>
          <w:tcPr>
            <w:tcW w:w="2551" w:type="dxa"/>
          </w:tcPr>
          <w:p w14:paraId="2339488E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2E359A" w:rsidRPr="00C43602" w14:paraId="7C2A24BE" w14:textId="77777777" w:rsidTr="0010268A">
        <w:trPr>
          <w:trHeight w:val="1515"/>
        </w:trPr>
        <w:tc>
          <w:tcPr>
            <w:tcW w:w="1410" w:type="dxa"/>
          </w:tcPr>
          <w:p w14:paraId="5B582BF7" w14:textId="03EA066D" w:rsidR="002E359A" w:rsidRPr="00F742C3" w:rsidRDefault="00F742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Educazione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Civica</w:t>
            </w:r>
            <w:proofErr w:type="spellEnd"/>
          </w:p>
        </w:tc>
        <w:tc>
          <w:tcPr>
            <w:tcW w:w="5528" w:type="dxa"/>
          </w:tcPr>
          <w:p w14:paraId="74DAB35E" w14:textId="77777777" w:rsidR="002E359A" w:rsidRDefault="002E359A" w:rsidP="002E359A">
            <w:pPr>
              <w:tabs>
                <w:tab w:val="left" w:pos="1174"/>
              </w:tabs>
              <w:spacing w:line="276" w:lineRule="auto"/>
              <w:ind w:left="0" w:hanging="2"/>
              <w:rPr>
                <w:rFonts w:ascii="Arial" w:hAnsi="Arial" w:cs="Arial"/>
                <w:color w:val="262626"/>
                <w:shd w:val="clear" w:color="auto" w:fill="EAEAEA"/>
              </w:rPr>
            </w:pP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ab/>
            </w:r>
            <w:r w:rsidRPr="00F742C3">
              <w:rPr>
                <w:rFonts w:ascii="Arial" w:hAnsi="Arial" w:cs="Arial"/>
              </w:rPr>
              <w:t xml:space="preserve">Umwelt (Ed. Civ.): Wie </w:t>
            </w:r>
            <w:proofErr w:type="spellStart"/>
            <w:r w:rsidRPr="00F742C3">
              <w:rPr>
                <w:rFonts w:ascii="Arial" w:hAnsi="Arial" w:cs="Arial"/>
              </w:rPr>
              <w:t>koennten</w:t>
            </w:r>
            <w:proofErr w:type="spellEnd"/>
            <w:r w:rsidRPr="00F742C3">
              <w:rPr>
                <w:rFonts w:ascii="Arial" w:hAnsi="Arial" w:cs="Arial"/>
              </w:rPr>
              <w:t xml:space="preserve"> der </w:t>
            </w:r>
            <w:proofErr w:type="spellStart"/>
            <w:r w:rsidRPr="00F742C3">
              <w:rPr>
                <w:rFonts w:ascii="Arial" w:hAnsi="Arial" w:cs="Arial"/>
              </w:rPr>
              <w:t>Klimawandel</w:t>
            </w:r>
            <w:proofErr w:type="spellEnd"/>
            <w:r w:rsidRPr="00F742C3">
              <w:rPr>
                <w:rFonts w:ascii="Arial" w:hAnsi="Arial" w:cs="Arial"/>
              </w:rPr>
              <w:t xml:space="preserve"> und die </w:t>
            </w:r>
            <w:proofErr w:type="spellStart"/>
            <w:r w:rsidRPr="00F742C3">
              <w:rPr>
                <w:rFonts w:ascii="Arial" w:hAnsi="Arial" w:cs="Arial"/>
              </w:rPr>
              <w:t>Umweltverschmutzung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reduziert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werden</w:t>
            </w:r>
            <w:proofErr w:type="spellEnd"/>
            <w:r w:rsidRPr="00F742C3">
              <w:rPr>
                <w:rFonts w:ascii="Arial" w:hAnsi="Arial" w:cs="Arial"/>
              </w:rPr>
              <w:t xml:space="preserve">? </w:t>
            </w:r>
            <w:proofErr w:type="spellStart"/>
            <w:r w:rsidRPr="00F742C3">
              <w:rPr>
                <w:rFonts w:ascii="Arial" w:hAnsi="Arial" w:cs="Arial"/>
              </w:rPr>
              <w:t>Welche</w:t>
            </w:r>
            <w:proofErr w:type="spellEnd"/>
            <w:r w:rsidRPr="00F742C3">
              <w:rPr>
                <w:rFonts w:ascii="Arial" w:hAnsi="Arial" w:cs="Arial"/>
              </w:rPr>
              <w:t xml:space="preserve"> EU-</w:t>
            </w:r>
            <w:proofErr w:type="spellStart"/>
            <w:r w:rsidRPr="00F742C3">
              <w:rPr>
                <w:rFonts w:ascii="Arial" w:hAnsi="Arial" w:cs="Arial"/>
              </w:rPr>
              <w:t>Richtlinien</w:t>
            </w:r>
            <w:proofErr w:type="spellEnd"/>
            <w:r w:rsidRPr="00F742C3">
              <w:rPr>
                <w:rFonts w:ascii="Arial" w:hAnsi="Arial" w:cs="Arial"/>
              </w:rPr>
              <w:t xml:space="preserve">? </w:t>
            </w:r>
            <w:proofErr w:type="spellStart"/>
            <w:r w:rsidRPr="00F742C3">
              <w:rPr>
                <w:rFonts w:ascii="Arial" w:hAnsi="Arial" w:cs="Arial"/>
              </w:rPr>
              <w:t>Vorteile</w:t>
            </w:r>
            <w:proofErr w:type="spellEnd"/>
            <w:r w:rsidRPr="00F742C3">
              <w:rPr>
                <w:rFonts w:ascii="Arial" w:hAnsi="Arial" w:cs="Arial"/>
              </w:rPr>
              <w:t xml:space="preserve"> und </w:t>
            </w:r>
            <w:proofErr w:type="spellStart"/>
            <w:r w:rsidRPr="00F742C3">
              <w:rPr>
                <w:rFonts w:ascii="Arial" w:hAnsi="Arial" w:cs="Arial"/>
              </w:rPr>
              <w:t>eventuelle</w:t>
            </w:r>
            <w:proofErr w:type="spellEnd"/>
            <w:r w:rsidRPr="00F742C3">
              <w:rPr>
                <w:rFonts w:ascii="Arial" w:hAnsi="Arial" w:cs="Arial"/>
              </w:rPr>
              <w:t xml:space="preserve"> Nachteile</w:t>
            </w:r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der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erneuerbaren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Energiequellen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Atomkraft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-, Solar-, Wind-,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Wasserkraftenergie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) und der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neuen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>Verkehrsmittel</w:t>
            </w:r>
            <w:proofErr w:type="spellEnd"/>
            <w:r w:rsidRPr="00F742C3">
              <w:rPr>
                <w:rFonts w:ascii="Arial" w:hAnsi="Arial" w:cs="Arial"/>
                <w:color w:val="262626"/>
                <w:shd w:val="clear" w:color="auto" w:fill="EAEAEA"/>
              </w:rPr>
              <w:t xml:space="preserve"> (e-Autos)</w:t>
            </w:r>
          </w:p>
          <w:p w14:paraId="609B8842" w14:textId="77A0A946" w:rsidR="00F742C3" w:rsidRPr="00F742C3" w:rsidRDefault="00F742C3" w:rsidP="002E359A">
            <w:pPr>
              <w:tabs>
                <w:tab w:val="left" w:pos="1174"/>
              </w:tabs>
              <w:spacing w:line="276" w:lineRule="auto"/>
              <w:ind w:left="0" w:hanging="2"/>
              <w:rPr>
                <w:rFonts w:ascii="Arial" w:hAnsi="Arial" w:cs="Arial"/>
                <w:color w:val="262626"/>
                <w:shd w:val="clear" w:color="auto" w:fill="EAEAEA"/>
              </w:rPr>
            </w:pPr>
          </w:p>
        </w:tc>
        <w:tc>
          <w:tcPr>
            <w:tcW w:w="2551" w:type="dxa"/>
          </w:tcPr>
          <w:p w14:paraId="49C7418A" w14:textId="77777777" w:rsidR="002E359A" w:rsidRPr="00F742C3" w:rsidRDefault="002E359A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D37924" w:rsidRPr="00C43602" w14:paraId="7AD73049" w14:textId="77777777" w:rsidTr="0010268A">
        <w:trPr>
          <w:trHeight w:val="1515"/>
        </w:trPr>
        <w:tc>
          <w:tcPr>
            <w:tcW w:w="1410" w:type="dxa"/>
          </w:tcPr>
          <w:p w14:paraId="15D2CAC8" w14:textId="77777777" w:rsidR="00D37924" w:rsidRPr="00F742C3" w:rsidRDefault="00CB0F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Einheit 8 </w:t>
            </w:r>
            <w:r w:rsidR="00883599" w:rsidRPr="00F742C3">
              <w:rPr>
                <w:rFonts w:ascii="Arial" w:eastAsia="Arial" w:hAnsi="Arial" w:cs="Arial"/>
                <w:b/>
              </w:rPr>
              <w:t xml:space="preserve">– </w:t>
            </w:r>
            <w:proofErr w:type="spellStart"/>
            <w:r w:rsidR="00883599" w:rsidRPr="00F742C3">
              <w:rPr>
                <w:rFonts w:ascii="Arial" w:eastAsia="Arial" w:hAnsi="Arial" w:cs="Arial"/>
                <w:b/>
              </w:rPr>
              <w:t>Weltchancen</w:t>
            </w:r>
            <w:proofErr w:type="spellEnd"/>
            <w:r w:rsidR="00883599" w:rsidRPr="00F742C3">
              <w:rPr>
                <w:rFonts w:ascii="Arial" w:eastAsia="Arial" w:hAnsi="Arial" w:cs="Arial"/>
                <w:b/>
              </w:rPr>
              <w:t xml:space="preserve"> Die </w:t>
            </w:r>
            <w:proofErr w:type="spellStart"/>
            <w:r w:rsidR="00883599" w:rsidRPr="00F742C3">
              <w:rPr>
                <w:rFonts w:ascii="Arial" w:eastAsia="Arial" w:hAnsi="Arial" w:cs="Arial"/>
                <w:b/>
              </w:rPr>
              <w:t>Zahlung</w:t>
            </w:r>
            <w:proofErr w:type="spellEnd"/>
          </w:p>
          <w:p w14:paraId="190BC725" w14:textId="0D5CBC5B" w:rsidR="00883599" w:rsidRPr="00F742C3" w:rsidRDefault="008835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</w:p>
        </w:tc>
        <w:tc>
          <w:tcPr>
            <w:tcW w:w="5528" w:type="dxa"/>
          </w:tcPr>
          <w:p w14:paraId="3BA87C4D" w14:textId="77777777" w:rsidR="00D37924" w:rsidRDefault="00FC5C18">
            <w:pPr>
              <w:spacing w:line="276" w:lineRule="auto"/>
              <w:ind w:left="0" w:hanging="2"/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</w:pP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 xml:space="preserve">Online-Banking und Zahlungsmittel; Zahlungserinnerung; </w:t>
            </w:r>
            <w:proofErr w:type="spellStart"/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>Kryptogeld</w:t>
            </w:r>
            <w:proofErr w:type="spellEnd"/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>;  Mahnungsstufen; Zahlung beim Check-out; Mobile Payment mit dem Smartphone; Buchhalter/in – Bankkauffrau /-kaufmann; Digitale Identität, Cyber-Security, Datenschutz;</w:t>
            </w:r>
          </w:p>
          <w:p w14:paraId="73E38D83" w14:textId="7E869D07" w:rsidR="00F742C3" w:rsidRPr="00F742C3" w:rsidRDefault="00F742C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2D528BE5" w14:textId="77777777" w:rsidR="00AB5D7C" w:rsidRPr="00F742C3" w:rsidRDefault="00CB0FFB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</w:pP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u w:val="single"/>
                <w:lang w:val="de-DE" w:eastAsia="it-IT"/>
              </w:rPr>
              <w:t>Wirtschaftskultur</w:t>
            </w: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 xml:space="preserve">: </w:t>
            </w:r>
          </w:p>
          <w:p w14:paraId="7BB8C7D5" w14:textId="3129D80F" w:rsidR="00D37924" w:rsidRPr="00F742C3" w:rsidRDefault="00CB0FFB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>Der Euro und die Europäische Zentralbank;</w:t>
            </w:r>
          </w:p>
        </w:tc>
      </w:tr>
      <w:tr w:rsidR="00D37924" w:rsidRPr="00C43602" w14:paraId="2145E827" w14:textId="77777777" w:rsidTr="0010268A">
        <w:trPr>
          <w:trHeight w:val="1515"/>
        </w:trPr>
        <w:tc>
          <w:tcPr>
            <w:tcW w:w="1410" w:type="dxa"/>
          </w:tcPr>
          <w:p w14:paraId="5AE9E070" w14:textId="61E04416" w:rsidR="00D37924" w:rsidRPr="00F742C3" w:rsidRDefault="00873F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Einheit 9 –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Weltchancen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Marketing und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Werbung</w:t>
            </w:r>
            <w:proofErr w:type="spellEnd"/>
          </w:p>
        </w:tc>
        <w:tc>
          <w:tcPr>
            <w:tcW w:w="5528" w:type="dxa"/>
          </w:tcPr>
          <w:p w14:paraId="54E9AF2B" w14:textId="77777777" w:rsidR="00D37924" w:rsidRPr="00F742C3" w:rsidRDefault="00E20392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Interkulturelles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Marketing: Think local</w:t>
            </w:r>
            <w:r w:rsidR="000F3C3E" w:rsidRPr="00F742C3">
              <w:rPr>
                <w:rFonts w:ascii="Arial" w:eastAsia="Arial" w:hAnsi="Arial" w:cs="Arial"/>
              </w:rPr>
              <w:t>. Act global.</w:t>
            </w:r>
          </w:p>
          <w:p w14:paraId="2E3A0F5B" w14:textId="77777777" w:rsidR="000F3C3E" w:rsidRPr="00F742C3" w:rsidRDefault="000F3C3E" w:rsidP="000F3C3E">
            <w:pPr>
              <w:spacing w:line="276" w:lineRule="auto"/>
              <w:ind w:leftChars="0" w:left="0" w:firstLineChars="0" w:firstLine="0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Interkulturalitaet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in der </w:t>
            </w:r>
            <w:proofErr w:type="spellStart"/>
            <w:r w:rsidRPr="00F742C3">
              <w:rPr>
                <w:rFonts w:ascii="Arial" w:eastAsia="Arial" w:hAnsi="Arial" w:cs="Arial"/>
              </w:rPr>
              <w:t>Werbung</w:t>
            </w:r>
            <w:proofErr w:type="spellEnd"/>
          </w:p>
          <w:p w14:paraId="59541C60" w14:textId="4708C469" w:rsidR="000F3C3E" w:rsidRPr="00F742C3" w:rsidRDefault="000F3C3E" w:rsidP="000F3C3E">
            <w:pPr>
              <w:spacing w:line="276" w:lineRule="auto"/>
              <w:ind w:leftChars="0" w:left="0" w:firstLineChars="0" w:firstLine="0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26F5AA3" w14:textId="77777777" w:rsidR="00D37924" w:rsidRDefault="00873F06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</w:pP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u w:val="single"/>
                <w:lang w:val="de-DE" w:eastAsia="it-IT"/>
              </w:rPr>
              <w:t>Wirtschaftskultur</w:t>
            </w: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 xml:space="preserve">: Puma vs. Adidas – Filmabschnitt/kurze Geschichte der zwei weltweit verbreiteten Betriebe; </w:t>
            </w: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u w:val="single"/>
                <w:lang w:val="de-DE" w:eastAsia="it-IT"/>
              </w:rPr>
              <w:t>Praktische Aufgabe</w:t>
            </w:r>
            <w:r w:rsidRPr="00F742C3">
              <w:rPr>
                <w:rFonts w:ascii="Arial" w:eastAsia="Times New Roman" w:hAnsi="Arial" w:cs="Arial"/>
                <w:color w:val="000000"/>
                <w:kern w:val="0"/>
                <w:position w:val="0"/>
                <w:lang w:val="de-DE" w:eastAsia="it-IT"/>
              </w:rPr>
              <w:t>: Erstellung eines Werbeplakats mit Slogan – Beschreibung </w:t>
            </w:r>
          </w:p>
          <w:p w14:paraId="0AD17A1A" w14:textId="486FE493" w:rsidR="00F742C3" w:rsidRPr="00F742C3" w:rsidRDefault="00F742C3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</w:p>
        </w:tc>
      </w:tr>
      <w:tr w:rsidR="0069741A" w:rsidRPr="00C43602" w14:paraId="113F06BE" w14:textId="77777777" w:rsidTr="0010268A">
        <w:trPr>
          <w:trHeight w:val="1515"/>
        </w:trPr>
        <w:tc>
          <w:tcPr>
            <w:tcW w:w="1410" w:type="dxa"/>
          </w:tcPr>
          <w:p w14:paraId="5602E753" w14:textId="20CB0F58" w:rsidR="0069741A" w:rsidRPr="00F742C3" w:rsidRDefault="00AF21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Einheit 12 –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Bewerbung</w:t>
            </w:r>
            <w:proofErr w:type="spellEnd"/>
            <w:r w:rsidR="00FD5D49" w:rsidRPr="00F742C3">
              <w:rPr>
                <w:rFonts w:ascii="Arial" w:eastAsia="Arial" w:hAnsi="Arial" w:cs="Arial"/>
                <w:b/>
              </w:rPr>
              <w:t xml:space="preserve"> und </w:t>
            </w:r>
            <w:proofErr w:type="spellStart"/>
            <w:r w:rsidR="00FD5D49" w:rsidRPr="00F742C3">
              <w:rPr>
                <w:rFonts w:ascii="Arial" w:eastAsia="Arial" w:hAnsi="Arial" w:cs="Arial"/>
                <w:b/>
              </w:rPr>
              <w:t>Vorstellungsgespraech</w:t>
            </w:r>
            <w:proofErr w:type="spellEnd"/>
            <w:r w:rsidR="00FD5D49" w:rsidRPr="00F742C3">
              <w:rPr>
                <w:rFonts w:ascii="Arial" w:eastAsia="Arial" w:hAnsi="Arial" w:cs="Arial"/>
                <w:b/>
              </w:rPr>
              <w:t xml:space="preserve"> - </w:t>
            </w:r>
            <w:proofErr w:type="spellStart"/>
            <w:r w:rsidR="00FD5D49" w:rsidRPr="00F742C3">
              <w:rPr>
                <w:rFonts w:ascii="Arial" w:eastAsia="Arial" w:hAnsi="Arial" w:cs="Arial"/>
                <w:b/>
              </w:rPr>
              <w:t>Lebenslauf</w:t>
            </w:r>
            <w:proofErr w:type="spellEnd"/>
          </w:p>
        </w:tc>
        <w:tc>
          <w:tcPr>
            <w:tcW w:w="5528" w:type="dxa"/>
          </w:tcPr>
          <w:p w14:paraId="487134B1" w14:textId="4C0865C5" w:rsidR="0069741A" w:rsidRPr="00F742C3" w:rsidRDefault="004E6743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Bewerbungsschreiben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und </w:t>
            </w:r>
            <w:proofErr w:type="spellStart"/>
            <w:r w:rsidRPr="00F742C3">
              <w:rPr>
                <w:rFonts w:ascii="Arial" w:eastAsia="Arial" w:hAnsi="Arial" w:cs="Arial"/>
              </w:rPr>
              <w:t>Lebenslauf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; </w:t>
            </w:r>
            <w:proofErr w:type="spellStart"/>
            <w:r w:rsidRPr="00F742C3">
              <w:rPr>
                <w:rFonts w:ascii="Arial" w:eastAsia="Arial" w:hAnsi="Arial" w:cs="Arial"/>
              </w:rPr>
              <w:t>V</w:t>
            </w:r>
            <w:r w:rsidR="00B0316D" w:rsidRPr="00F742C3">
              <w:rPr>
                <w:rFonts w:ascii="Arial" w:eastAsia="Arial" w:hAnsi="Arial" w:cs="Arial"/>
              </w:rPr>
              <w:t>orstellungsgespraech</w:t>
            </w:r>
            <w:proofErr w:type="spellEnd"/>
          </w:p>
        </w:tc>
        <w:tc>
          <w:tcPr>
            <w:tcW w:w="2551" w:type="dxa"/>
          </w:tcPr>
          <w:p w14:paraId="39FF4677" w14:textId="456A9677" w:rsidR="0069741A" w:rsidRPr="00F742C3" w:rsidRDefault="00B0316D" w:rsidP="00C970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</w:rPr>
            </w:pPr>
            <w:r w:rsidRPr="00F742C3">
              <w:rPr>
                <w:rFonts w:ascii="Arial" w:hAnsi="Arial" w:cs="Arial"/>
              </w:rPr>
              <w:t xml:space="preserve">Simulation </w:t>
            </w:r>
            <w:proofErr w:type="spellStart"/>
            <w:r w:rsidRPr="00F742C3">
              <w:rPr>
                <w:rFonts w:ascii="Arial" w:hAnsi="Arial" w:cs="Arial"/>
              </w:rPr>
              <w:t>eines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Vorstellungsgespraechs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bei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einem</w:t>
            </w:r>
            <w:proofErr w:type="spellEnd"/>
            <w:r w:rsidRPr="00F742C3">
              <w:rPr>
                <w:rFonts w:ascii="Arial" w:hAnsi="Arial" w:cs="Arial"/>
              </w:rPr>
              <w:t xml:space="preserve"> </w:t>
            </w:r>
            <w:proofErr w:type="spellStart"/>
            <w:r w:rsidRPr="00F742C3">
              <w:rPr>
                <w:rFonts w:ascii="Arial" w:hAnsi="Arial" w:cs="Arial"/>
              </w:rPr>
              <w:t>Arbeitsgeber</w:t>
            </w:r>
            <w:proofErr w:type="spellEnd"/>
          </w:p>
        </w:tc>
      </w:tr>
    </w:tbl>
    <w:p w14:paraId="22C929E4" w14:textId="761D8917" w:rsidR="0085613E" w:rsidRPr="00F742C3" w:rsidRDefault="00D141EB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hanging="1"/>
        <w:rPr>
          <w:b/>
        </w:rPr>
      </w:pPr>
      <w:r w:rsidRPr="00F742C3">
        <w:rPr>
          <w:b/>
        </w:rPr>
        <w:t>ARGOMENTI PREVISTI OLTRE IL 15 MAGGIO</w:t>
      </w:r>
    </w:p>
    <w:tbl>
      <w:tblPr>
        <w:tblStyle w:val="a4"/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11"/>
        <w:gridCol w:w="5636"/>
        <w:gridCol w:w="1842"/>
      </w:tblGrid>
      <w:tr w:rsidR="00D141EB" w:rsidRPr="00F742C3" w14:paraId="1DF330AD" w14:textId="77777777" w:rsidTr="0098700D">
        <w:trPr>
          <w:trHeight w:val="1140"/>
        </w:trPr>
        <w:tc>
          <w:tcPr>
            <w:tcW w:w="2011" w:type="dxa"/>
          </w:tcPr>
          <w:p w14:paraId="0B68F149" w14:textId="77777777" w:rsidR="00D141EB" w:rsidRPr="00F742C3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 w:rsidRPr="00F742C3">
              <w:rPr>
                <w:rFonts w:ascii="Arial" w:eastAsia="Arial" w:hAnsi="Arial" w:cs="Arial"/>
                <w:color w:val="000000"/>
              </w:rPr>
              <w:t xml:space="preserve">Nuclei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tematici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fondanti</w:t>
            </w:r>
            <w:proofErr w:type="spellEnd"/>
          </w:p>
        </w:tc>
        <w:tc>
          <w:tcPr>
            <w:tcW w:w="5636" w:type="dxa"/>
          </w:tcPr>
          <w:p w14:paraId="32DD5D5A" w14:textId="2DD7245B" w:rsidR="00D141EB" w:rsidRPr="00F742C3" w:rsidRDefault="00D141EB" w:rsidP="00AB686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Contenuti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  <w:proofErr w:type="spellStart"/>
            <w:r w:rsidRPr="00F742C3">
              <w:rPr>
                <w:rFonts w:ascii="Arial" w:eastAsia="Arial" w:hAnsi="Arial" w:cs="Arial"/>
                <w:color w:val="000000"/>
              </w:rPr>
              <w:t>analitici</w:t>
            </w:r>
            <w:proofErr w:type="spellEnd"/>
            <w:r w:rsidRPr="00F742C3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14:paraId="7153265A" w14:textId="7EAAA545" w:rsidR="00D141EB" w:rsidRPr="00F742C3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left="0" w:right="1081" w:hanging="2"/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D141EB" w:rsidRPr="00C43602" w14:paraId="4A3CDB86" w14:textId="77777777" w:rsidTr="0098700D">
        <w:trPr>
          <w:trHeight w:val="1305"/>
        </w:trPr>
        <w:tc>
          <w:tcPr>
            <w:tcW w:w="2011" w:type="dxa"/>
          </w:tcPr>
          <w:p w14:paraId="159F1892" w14:textId="2AF63845" w:rsidR="00D141EB" w:rsidRPr="00F742C3" w:rsidRDefault="00E4146E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 w:rsidRPr="00F742C3">
              <w:rPr>
                <w:rFonts w:ascii="Arial" w:eastAsia="Arial" w:hAnsi="Arial" w:cs="Arial"/>
                <w:b/>
              </w:rPr>
              <w:t xml:space="preserve">Einheit 10 – </w:t>
            </w:r>
            <w:proofErr w:type="spellStart"/>
            <w:r w:rsidRPr="00F742C3">
              <w:rPr>
                <w:rFonts w:ascii="Arial" w:eastAsia="Arial" w:hAnsi="Arial" w:cs="Arial"/>
                <w:b/>
              </w:rPr>
              <w:t>Weltchancen</w:t>
            </w:r>
            <w:proofErr w:type="spellEnd"/>
            <w:r w:rsidRPr="00F742C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FB6ABE" w:rsidRPr="00F742C3">
              <w:rPr>
                <w:rFonts w:ascii="Arial" w:eastAsia="Arial" w:hAnsi="Arial" w:cs="Arial"/>
                <w:b/>
              </w:rPr>
              <w:t>Globale</w:t>
            </w:r>
            <w:proofErr w:type="spellEnd"/>
            <w:r w:rsidR="00FB6ABE" w:rsidRPr="00F742C3"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FB6ABE" w:rsidRPr="00F742C3">
              <w:rPr>
                <w:rFonts w:ascii="Arial" w:eastAsia="Arial" w:hAnsi="Arial" w:cs="Arial"/>
                <w:b/>
              </w:rPr>
              <w:t>Maerkte</w:t>
            </w:r>
            <w:proofErr w:type="spellEnd"/>
          </w:p>
        </w:tc>
        <w:tc>
          <w:tcPr>
            <w:tcW w:w="5636" w:type="dxa"/>
          </w:tcPr>
          <w:p w14:paraId="137E439A" w14:textId="23FDBAF5" w:rsidR="00D141EB" w:rsidRPr="00F742C3" w:rsidRDefault="00FB6ABE" w:rsidP="00F41346">
            <w:pPr>
              <w:spacing w:line="276" w:lineRule="auto"/>
              <w:ind w:left="0" w:hanging="2"/>
              <w:rPr>
                <w:rFonts w:ascii="Arial" w:eastAsia="Arial" w:hAnsi="Arial" w:cs="Arial"/>
              </w:rPr>
            </w:pPr>
            <w:proofErr w:type="spellStart"/>
            <w:r w:rsidRPr="00F742C3">
              <w:rPr>
                <w:rFonts w:ascii="Arial" w:eastAsia="Arial" w:hAnsi="Arial" w:cs="Arial"/>
              </w:rPr>
              <w:t>Globalisierung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 und </w:t>
            </w:r>
            <w:proofErr w:type="spellStart"/>
            <w:r w:rsidRPr="00F742C3">
              <w:rPr>
                <w:rFonts w:ascii="Arial" w:eastAsia="Arial" w:hAnsi="Arial" w:cs="Arial"/>
              </w:rPr>
              <w:t>Weltmarkt</w:t>
            </w:r>
            <w:proofErr w:type="spellEnd"/>
            <w:r w:rsidRPr="00F742C3">
              <w:rPr>
                <w:rFonts w:ascii="Arial" w:eastAsia="Arial" w:hAnsi="Arial" w:cs="Arial"/>
              </w:rPr>
              <w:t xml:space="preserve">; </w:t>
            </w:r>
            <w:r w:rsidR="00E75FE8" w:rsidRPr="00F742C3">
              <w:rPr>
                <w:rFonts w:ascii="Arial" w:eastAsia="Arial" w:hAnsi="Arial" w:cs="Arial"/>
              </w:rPr>
              <w:t xml:space="preserve">Start-ups; die </w:t>
            </w:r>
            <w:proofErr w:type="spellStart"/>
            <w:r w:rsidR="00E75FE8" w:rsidRPr="00F742C3">
              <w:rPr>
                <w:rFonts w:ascii="Arial" w:eastAsia="Arial" w:hAnsi="Arial" w:cs="Arial"/>
              </w:rPr>
              <w:t>Europaeische</w:t>
            </w:r>
            <w:proofErr w:type="spellEnd"/>
            <w:r w:rsidR="00E75FE8" w:rsidRPr="00F742C3">
              <w:rPr>
                <w:rFonts w:ascii="Arial" w:eastAsia="Arial" w:hAnsi="Arial" w:cs="Arial"/>
              </w:rPr>
              <w:t xml:space="preserve"> Union</w:t>
            </w:r>
          </w:p>
        </w:tc>
        <w:tc>
          <w:tcPr>
            <w:tcW w:w="1842" w:type="dxa"/>
          </w:tcPr>
          <w:p w14:paraId="6DF42503" w14:textId="77777777" w:rsidR="00D141EB" w:rsidRPr="00F742C3" w:rsidRDefault="00D141EB" w:rsidP="00F413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14:paraId="7F9B9DD3" w14:textId="77777777" w:rsidR="00C77A27" w:rsidRPr="009F16D5" w:rsidRDefault="00C77A27" w:rsidP="00C77A27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color w:val="000000"/>
          <w:lang w:val="de-DE"/>
        </w:rPr>
      </w:pPr>
    </w:p>
    <w:p w14:paraId="5BB94874" w14:textId="7277F915" w:rsidR="0085613E" w:rsidRPr="00F742C3" w:rsidRDefault="00EC6094" w:rsidP="00610FAD">
      <w:pPr>
        <w:pStyle w:val="Paragrafoelenco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Chars="0" w:left="0" w:firstLineChars="0" w:firstLine="0"/>
        <w:rPr>
          <w:b/>
          <w:color w:val="000000"/>
        </w:rPr>
      </w:pPr>
      <w:r w:rsidRPr="00F742C3">
        <w:rPr>
          <w:b/>
          <w:color w:val="000000"/>
        </w:rPr>
        <w:t>EVENTUALI ATTIVITA’ DI LABORATORIO SVOLTE</w:t>
      </w:r>
      <w:r w:rsidR="000B45E6" w:rsidRPr="00F742C3">
        <w:rPr>
          <w:b/>
          <w:color w:val="000000"/>
        </w:rPr>
        <w:t>:</w:t>
      </w:r>
    </w:p>
    <w:p w14:paraId="6C6968B9" w14:textId="77777777" w:rsidR="00E43EC8" w:rsidRPr="00F742C3" w:rsidRDefault="00E43EC8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524" w:hanging="2"/>
        <w:jc w:val="right"/>
        <w:rPr>
          <w:rFonts w:ascii="Arial" w:eastAsia="Arial" w:hAnsi="Arial" w:cs="Arial"/>
          <w:sz w:val="22"/>
          <w:szCs w:val="22"/>
        </w:rPr>
      </w:pPr>
    </w:p>
    <w:p w14:paraId="6E1D6D1E" w14:textId="46C3375F" w:rsidR="0085613E" w:rsidRDefault="00D141EB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  <w:r w:rsidRPr="00F742C3">
        <w:rPr>
          <w:rFonts w:ascii="Arial" w:eastAsia="Arial" w:hAnsi="Arial" w:cs="Arial"/>
          <w:sz w:val="22"/>
          <w:szCs w:val="22"/>
        </w:rPr>
        <w:t>Firma del docente</w:t>
      </w:r>
    </w:p>
    <w:p w14:paraId="513ECAAF" w14:textId="207BD29F" w:rsidR="00C77A27" w:rsidRDefault="00C77A27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  <w:r w:rsidRPr="00C77A27">
        <w:rPr>
          <w:rFonts w:ascii="Arial" w:eastAsia="Arial" w:hAnsi="Arial" w:cs="Arial"/>
          <w:sz w:val="22"/>
          <w:szCs w:val="22"/>
        </w:rPr>
        <w:t>Anna Alzapiedi</w:t>
      </w:r>
    </w:p>
    <w:p w14:paraId="217DCA73" w14:textId="77777777" w:rsidR="00C77A27" w:rsidRPr="00F742C3" w:rsidRDefault="00C77A27" w:rsidP="00610FAD">
      <w:pPr>
        <w:pBdr>
          <w:top w:val="nil"/>
          <w:left w:val="nil"/>
          <w:bottom w:val="nil"/>
          <w:right w:val="nil"/>
          <w:between w:val="nil"/>
        </w:pBdr>
        <w:spacing w:before="151" w:after="120" w:line="240" w:lineRule="auto"/>
        <w:ind w:left="0" w:right="949" w:hanging="2"/>
        <w:jc w:val="right"/>
        <w:rPr>
          <w:rFonts w:ascii="Arial" w:eastAsia="Arial" w:hAnsi="Arial" w:cs="Arial"/>
          <w:sz w:val="22"/>
          <w:szCs w:val="22"/>
        </w:rPr>
      </w:pPr>
    </w:p>
    <w:p w14:paraId="1A9E6BA6" w14:textId="77777777" w:rsidR="00610FAD" w:rsidRDefault="00610FAD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  <w:r w:rsidRPr="00F742C3">
        <w:rPr>
          <w:rFonts w:ascii="Arial" w:eastAsia="Arial" w:hAnsi="Arial" w:cs="Arial"/>
          <w:sz w:val="22"/>
          <w:szCs w:val="22"/>
        </w:rPr>
        <w:t>Firma dei rappresentanti di classe</w:t>
      </w:r>
    </w:p>
    <w:p w14:paraId="1C418219" w14:textId="77777777" w:rsidR="00A817AE" w:rsidRDefault="00A817AE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</w:rPr>
      </w:pPr>
    </w:p>
    <w:p w14:paraId="35ADA518" w14:textId="77777777" w:rsidR="00A817AE" w:rsidRPr="00F742C3" w:rsidRDefault="00A817AE" w:rsidP="00610FAD">
      <w:pPr>
        <w:spacing w:before="120" w:after="120" w:line="276" w:lineRule="auto"/>
        <w:ind w:left="0" w:hanging="2"/>
        <w:rPr>
          <w:rFonts w:ascii="Arial" w:eastAsia="Arial" w:hAnsi="Arial" w:cs="Arial"/>
          <w:sz w:val="22"/>
          <w:szCs w:val="22"/>
          <w:highlight w:val="white"/>
        </w:rPr>
      </w:pPr>
    </w:p>
    <w:p w14:paraId="6B2BB61C" w14:textId="15DB2958" w:rsidR="0085613E" w:rsidRPr="00F742C3" w:rsidRDefault="00610FAD" w:rsidP="00610FA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F742C3">
        <w:rPr>
          <w:rFonts w:ascii="Arial" w:eastAsia="Arial" w:hAnsi="Arial" w:cs="Arial"/>
          <w:b/>
          <w:bCs/>
          <w:sz w:val="22"/>
          <w:szCs w:val="22"/>
          <w:highlight w:val="white"/>
        </w:rPr>
        <w:t>Da</w:t>
      </w:r>
      <w:r w:rsidRPr="00F742C3">
        <w:rPr>
          <w:rFonts w:ascii="Arial" w:eastAsia="Arial" w:hAnsi="Arial" w:cs="Arial"/>
          <w:b/>
          <w:sz w:val="22"/>
          <w:szCs w:val="22"/>
          <w:highlight w:val="white"/>
        </w:rPr>
        <w:t xml:space="preserve">ta </w:t>
      </w:r>
      <w:r w:rsidR="005D397E">
        <w:rPr>
          <w:rFonts w:ascii="Arial" w:eastAsia="Arial" w:hAnsi="Arial" w:cs="Arial"/>
          <w:b/>
          <w:sz w:val="22"/>
          <w:szCs w:val="22"/>
        </w:rPr>
        <w:t>03.</w:t>
      </w:r>
      <w:r w:rsidR="005370B8">
        <w:rPr>
          <w:rFonts w:ascii="Arial" w:eastAsia="Arial" w:hAnsi="Arial" w:cs="Arial"/>
          <w:b/>
          <w:sz w:val="22"/>
          <w:szCs w:val="22"/>
        </w:rPr>
        <w:t>05.2024</w:t>
      </w:r>
    </w:p>
    <w:sectPr w:rsidR="0085613E" w:rsidRPr="00F742C3">
      <w:footerReference w:type="even" r:id="rId8"/>
      <w:footerReference w:type="default" r:id="rId9"/>
      <w:pgSz w:w="11910" w:h="16840"/>
      <w:pgMar w:top="1340" w:right="180" w:bottom="1960" w:left="1000" w:header="0" w:footer="1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F3203" w14:textId="77777777" w:rsidR="00EC6094" w:rsidRDefault="00EC6094">
      <w:pPr>
        <w:spacing w:line="240" w:lineRule="auto"/>
        <w:ind w:left="0" w:hanging="2"/>
      </w:pPr>
      <w:r>
        <w:separator/>
      </w:r>
    </w:p>
  </w:endnote>
  <w:endnote w:type="continuationSeparator" w:id="0">
    <w:p w14:paraId="02C3BFA4" w14:textId="77777777" w:rsidR="00EC6094" w:rsidRDefault="00EC60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216302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70528" behindDoc="1" locked="0" layoutInCell="1" hidden="0" allowOverlap="1" wp14:anchorId="4A4E074B" wp14:editId="2E7AA3A9">
              <wp:simplePos x="0" y="0"/>
              <wp:positionH relativeFrom="column">
                <wp:posOffset>241300</wp:posOffset>
              </wp:positionH>
              <wp:positionV relativeFrom="paragraph">
                <wp:posOffset>9398000</wp:posOffset>
              </wp:positionV>
              <wp:extent cx="4819015" cy="191135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41255" y="3689195"/>
                        <a:ext cx="4809490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FF0760" w14:textId="77777777" w:rsidR="0085613E" w:rsidRDefault="00EC6094">
                          <w:pPr>
                            <w:spacing w:before="12" w:after="120" w:line="240" w:lineRule="auto"/>
                            <w:ind w:left="1" w:hanging="3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8"/>
                            </w:rPr>
                            <w:t>e) CONTENUTI SVOLTI raggruppati per Nuclei fondanti della disciplina</w:t>
                          </w:r>
                        </w:p>
                        <w:p w14:paraId="2ECAB270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A4E074B" id="Rettangolo 1" o:spid="_x0000_s1026" style="position:absolute;margin-left:19pt;margin-top:740pt;width:379.45pt;height:15.05pt;z-index:-2516459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" filled="f" stroked="f">
              <v:textbox inset="2.53958mm,1.2694mm,2.53958mm,1.2694mm">
                <w:txbxContent>
                  <w:p w14:paraId="0CFF0760" w14:textId="77777777" w:rsidR="0085613E" w:rsidRDefault="00EC6094">
                    <w:pPr>
                      <w:spacing w:before="12" w:after="120" w:line="240" w:lineRule="auto"/>
                      <w:ind w:left="1" w:hanging="3"/>
                    </w:pPr>
                    <w:r>
                      <w:rPr>
                        <w:rFonts w:ascii="Arial" w:eastAsia="Arial" w:hAnsi="Arial" w:cs="Arial"/>
                        <w:color w:val="000000"/>
                        <w:sz w:val="28"/>
                      </w:rPr>
                      <w:t>e) CONTENUTI SVOLTI raggruppati per Nuclei fondanti della disciplina</w:t>
                    </w:r>
                  </w:p>
                  <w:p w14:paraId="2ECAB270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05B7" w14:textId="77777777" w:rsidR="0085613E" w:rsidRDefault="00EC6094">
    <w:pPr>
      <w:pBdr>
        <w:top w:val="nil"/>
        <w:left w:val="nil"/>
        <w:bottom w:val="nil"/>
        <w:right w:val="nil"/>
        <w:between w:val="nil"/>
      </w:pBdr>
      <w:spacing w:after="120" w:line="14" w:lineRule="auto"/>
      <w:ind w:left="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9504" behindDoc="1" locked="0" layoutInCell="1" hidden="0" allowOverlap="1" wp14:anchorId="31E554F3" wp14:editId="45F8BDDA">
              <wp:simplePos x="0" y="0"/>
              <wp:positionH relativeFrom="column">
                <wp:posOffset>-12699</wp:posOffset>
              </wp:positionH>
              <wp:positionV relativeFrom="paragraph">
                <wp:posOffset>8813800</wp:posOffset>
              </wp:positionV>
              <wp:extent cx="337820" cy="191135"/>
              <wp:effectExtent l="0" t="0" r="0" b="0"/>
              <wp:wrapNone/>
              <wp:docPr id="11" name="Rettango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81853" y="3689195"/>
                        <a:ext cx="32829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FD70A8" w14:textId="77777777" w:rsidR="0085613E" w:rsidRDefault="0085613E">
                          <w:pPr>
                            <w:spacing w:before="12" w:after="120" w:line="240" w:lineRule="auto"/>
                            <w:ind w:left="0" w:hanging="2"/>
                          </w:pPr>
                        </w:p>
                        <w:p w14:paraId="62D79DEB" w14:textId="77777777" w:rsidR="0085613E" w:rsidRDefault="0085613E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E554F3" id="Rettangolo 11" o:spid="_x0000_s1027" style="position:absolute;margin-left:-1pt;margin-top:694pt;width:26.6pt;height:15.05pt;z-index:-2516469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" filled="f" stroked="f">
              <v:textbox inset="2.53958mm,1.2694mm,2.53958mm,1.2694mm">
                <w:txbxContent>
                  <w:p w14:paraId="31FD70A8" w14:textId="77777777" w:rsidR="0085613E" w:rsidRDefault="0085613E">
                    <w:pPr>
                      <w:spacing w:before="12" w:after="120" w:line="240" w:lineRule="auto"/>
                      <w:ind w:left="0" w:hanging="2"/>
                    </w:pPr>
                  </w:p>
                  <w:p w14:paraId="62D79DEB" w14:textId="77777777" w:rsidR="0085613E" w:rsidRDefault="0085613E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C2280" w14:textId="77777777" w:rsidR="00EC6094" w:rsidRDefault="00EC6094">
      <w:pPr>
        <w:spacing w:line="240" w:lineRule="auto"/>
        <w:ind w:left="0" w:hanging="2"/>
      </w:pPr>
      <w:r>
        <w:separator/>
      </w:r>
    </w:p>
  </w:footnote>
  <w:footnote w:type="continuationSeparator" w:id="0">
    <w:p w14:paraId="317F2ABB" w14:textId="77777777" w:rsidR="00EC6094" w:rsidRDefault="00EC6094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 w15:restartNumberingAfterBreak="0">
    <w:nsid w:val="147621FD"/>
    <w:multiLevelType w:val="multilevel"/>
    <w:tmpl w:val="47669B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78669F"/>
    <w:multiLevelType w:val="multilevel"/>
    <w:tmpl w:val="72E8B95E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7833515"/>
    <w:multiLevelType w:val="multilevel"/>
    <w:tmpl w:val="48123644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4" w15:restartNumberingAfterBreak="0">
    <w:nsid w:val="20E64EF4"/>
    <w:multiLevelType w:val="hybridMultilevel"/>
    <w:tmpl w:val="770CA418"/>
    <w:lvl w:ilvl="0" w:tplc="0410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A2503CC"/>
    <w:multiLevelType w:val="multilevel"/>
    <w:tmpl w:val="D5F84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610C4C"/>
    <w:multiLevelType w:val="multilevel"/>
    <w:tmpl w:val="F34A292E"/>
    <w:lvl w:ilvl="0">
      <w:start w:val="2"/>
      <w:numFmt w:val="decimal"/>
      <w:lvlText w:val="%1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3B944A37"/>
    <w:multiLevelType w:val="hybridMultilevel"/>
    <w:tmpl w:val="888C0DE6"/>
    <w:lvl w:ilvl="0" w:tplc="4AA407F4">
      <w:start w:val="1"/>
      <w:numFmt w:val="decimal"/>
      <w:lvlText w:val="%1."/>
      <w:lvlJc w:val="left"/>
      <w:pPr>
        <w:ind w:left="358" w:hanging="360"/>
      </w:pPr>
      <w:rPr>
        <w:rFonts w:hint="default"/>
        <w:color w:val="4F81BC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78" w:hanging="360"/>
      </w:pPr>
    </w:lvl>
    <w:lvl w:ilvl="2" w:tplc="0410001B" w:tentative="1">
      <w:start w:val="1"/>
      <w:numFmt w:val="lowerRoman"/>
      <w:lvlText w:val="%3."/>
      <w:lvlJc w:val="right"/>
      <w:pPr>
        <w:ind w:left="1798" w:hanging="180"/>
      </w:pPr>
    </w:lvl>
    <w:lvl w:ilvl="3" w:tplc="0410000F" w:tentative="1">
      <w:start w:val="1"/>
      <w:numFmt w:val="decimal"/>
      <w:lvlText w:val="%4."/>
      <w:lvlJc w:val="left"/>
      <w:pPr>
        <w:ind w:left="2518" w:hanging="360"/>
      </w:pPr>
    </w:lvl>
    <w:lvl w:ilvl="4" w:tplc="04100019" w:tentative="1">
      <w:start w:val="1"/>
      <w:numFmt w:val="lowerLetter"/>
      <w:lvlText w:val="%5."/>
      <w:lvlJc w:val="left"/>
      <w:pPr>
        <w:ind w:left="3238" w:hanging="360"/>
      </w:pPr>
    </w:lvl>
    <w:lvl w:ilvl="5" w:tplc="0410001B" w:tentative="1">
      <w:start w:val="1"/>
      <w:numFmt w:val="lowerRoman"/>
      <w:lvlText w:val="%6."/>
      <w:lvlJc w:val="right"/>
      <w:pPr>
        <w:ind w:left="3958" w:hanging="180"/>
      </w:pPr>
    </w:lvl>
    <w:lvl w:ilvl="6" w:tplc="0410000F" w:tentative="1">
      <w:start w:val="1"/>
      <w:numFmt w:val="decimal"/>
      <w:lvlText w:val="%7."/>
      <w:lvlJc w:val="left"/>
      <w:pPr>
        <w:ind w:left="4678" w:hanging="360"/>
      </w:pPr>
    </w:lvl>
    <w:lvl w:ilvl="7" w:tplc="04100019" w:tentative="1">
      <w:start w:val="1"/>
      <w:numFmt w:val="lowerLetter"/>
      <w:lvlText w:val="%8."/>
      <w:lvlJc w:val="left"/>
      <w:pPr>
        <w:ind w:left="5398" w:hanging="360"/>
      </w:pPr>
    </w:lvl>
    <w:lvl w:ilvl="8" w:tplc="041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4C603D09"/>
    <w:multiLevelType w:val="multilevel"/>
    <w:tmpl w:val="8E9201D4"/>
    <w:lvl w:ilvl="0">
      <w:numFmt w:val="bullet"/>
      <w:lvlText w:val="●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●"/>
      <w:lvlJc w:val="left"/>
      <w:pPr>
        <w:ind w:left="679" w:hanging="355"/>
      </w:pPr>
      <w:rPr>
        <w:vertAlign w:val="baseline"/>
      </w:rPr>
    </w:lvl>
    <w:lvl w:ilvl="2">
      <w:numFmt w:val="bullet"/>
      <w:lvlText w:val="●"/>
      <w:lvlJc w:val="left"/>
      <w:pPr>
        <w:ind w:left="898" w:hanging="356"/>
      </w:pPr>
      <w:rPr>
        <w:vertAlign w:val="baseline"/>
      </w:rPr>
    </w:lvl>
    <w:lvl w:ilvl="3">
      <w:numFmt w:val="bullet"/>
      <w:lvlText w:val="●"/>
      <w:lvlJc w:val="left"/>
      <w:pPr>
        <w:ind w:left="1117" w:hanging="356"/>
      </w:pPr>
      <w:rPr>
        <w:vertAlign w:val="baseline"/>
      </w:rPr>
    </w:lvl>
    <w:lvl w:ilvl="4">
      <w:numFmt w:val="bullet"/>
      <w:lvlText w:val="●"/>
      <w:lvlJc w:val="left"/>
      <w:pPr>
        <w:ind w:left="1336" w:hanging="356"/>
      </w:pPr>
      <w:rPr>
        <w:vertAlign w:val="baseline"/>
      </w:rPr>
    </w:lvl>
    <w:lvl w:ilvl="5">
      <w:numFmt w:val="bullet"/>
      <w:lvlText w:val="●"/>
      <w:lvlJc w:val="left"/>
      <w:pPr>
        <w:ind w:left="1555" w:hanging="356"/>
      </w:pPr>
      <w:rPr>
        <w:vertAlign w:val="baseline"/>
      </w:rPr>
    </w:lvl>
    <w:lvl w:ilvl="6">
      <w:numFmt w:val="bullet"/>
      <w:lvlText w:val="●"/>
      <w:lvlJc w:val="left"/>
      <w:pPr>
        <w:ind w:left="1774" w:hanging="356"/>
      </w:pPr>
      <w:rPr>
        <w:vertAlign w:val="baseline"/>
      </w:rPr>
    </w:lvl>
    <w:lvl w:ilvl="7">
      <w:numFmt w:val="bullet"/>
      <w:lvlText w:val="●"/>
      <w:lvlJc w:val="left"/>
      <w:pPr>
        <w:ind w:left="1993" w:hanging="355"/>
      </w:pPr>
      <w:rPr>
        <w:vertAlign w:val="baseline"/>
      </w:rPr>
    </w:lvl>
    <w:lvl w:ilvl="8">
      <w:numFmt w:val="bullet"/>
      <w:lvlText w:val="●"/>
      <w:lvlJc w:val="left"/>
      <w:pPr>
        <w:ind w:left="2212" w:hanging="356"/>
      </w:pPr>
      <w:rPr>
        <w:vertAlign w:val="baseline"/>
      </w:rPr>
    </w:lvl>
  </w:abstractNum>
  <w:abstractNum w:abstractNumId="9" w15:restartNumberingAfterBreak="0">
    <w:nsid w:val="51376D07"/>
    <w:multiLevelType w:val="multilevel"/>
    <w:tmpl w:val="ED740308"/>
    <w:lvl w:ilvl="0">
      <w:start w:val="1"/>
      <w:numFmt w:val="decimal"/>
      <w:lvlText w:val="%1"/>
      <w:lvlJc w:val="left"/>
      <w:pPr>
        <w:ind w:left="1371" w:hanging="430"/>
      </w:pPr>
      <w:rPr>
        <w:vertAlign w:val="baseline"/>
      </w:rPr>
    </w:lvl>
    <w:lvl w:ilvl="1">
      <w:start w:val="3"/>
      <w:numFmt w:val="decimal"/>
      <w:lvlText w:val="%1.%2."/>
      <w:lvlJc w:val="left"/>
      <w:pPr>
        <w:ind w:left="1371" w:hanging="430"/>
      </w:pPr>
      <w:rPr>
        <w:rFonts w:ascii="Arial" w:eastAsia="Arial" w:hAnsi="Arial" w:cs="Arial"/>
        <w:color w:val="4F81BC"/>
        <w:sz w:val="22"/>
        <w:szCs w:val="22"/>
        <w:vertAlign w:val="baseline"/>
      </w:rPr>
    </w:lvl>
    <w:lvl w:ilvl="2">
      <w:numFmt w:val="bullet"/>
      <w:lvlText w:val="•"/>
      <w:lvlJc w:val="left"/>
      <w:pPr>
        <w:ind w:left="3249" w:hanging="430"/>
      </w:pPr>
      <w:rPr>
        <w:vertAlign w:val="baseline"/>
      </w:rPr>
    </w:lvl>
    <w:lvl w:ilvl="3">
      <w:numFmt w:val="bullet"/>
      <w:lvlText w:val="•"/>
      <w:lvlJc w:val="left"/>
      <w:pPr>
        <w:ind w:left="4183" w:hanging="430"/>
      </w:pPr>
      <w:rPr>
        <w:vertAlign w:val="baseline"/>
      </w:rPr>
    </w:lvl>
    <w:lvl w:ilvl="4">
      <w:numFmt w:val="bullet"/>
      <w:lvlText w:val="•"/>
      <w:lvlJc w:val="left"/>
      <w:pPr>
        <w:ind w:left="5118" w:hanging="430"/>
      </w:pPr>
      <w:rPr>
        <w:vertAlign w:val="baseline"/>
      </w:rPr>
    </w:lvl>
    <w:lvl w:ilvl="5">
      <w:numFmt w:val="bullet"/>
      <w:lvlText w:val="•"/>
      <w:lvlJc w:val="left"/>
      <w:pPr>
        <w:ind w:left="6052" w:hanging="430"/>
      </w:pPr>
      <w:rPr>
        <w:vertAlign w:val="baseline"/>
      </w:rPr>
    </w:lvl>
    <w:lvl w:ilvl="6">
      <w:numFmt w:val="bullet"/>
      <w:lvlText w:val="•"/>
      <w:lvlJc w:val="left"/>
      <w:pPr>
        <w:ind w:left="6987" w:hanging="430"/>
      </w:pPr>
      <w:rPr>
        <w:vertAlign w:val="baseline"/>
      </w:rPr>
    </w:lvl>
    <w:lvl w:ilvl="7">
      <w:numFmt w:val="bullet"/>
      <w:lvlText w:val="•"/>
      <w:lvlJc w:val="left"/>
      <w:pPr>
        <w:ind w:left="7921" w:hanging="430"/>
      </w:pPr>
      <w:rPr>
        <w:vertAlign w:val="baseline"/>
      </w:rPr>
    </w:lvl>
    <w:lvl w:ilvl="8">
      <w:numFmt w:val="bullet"/>
      <w:lvlText w:val="•"/>
      <w:lvlJc w:val="left"/>
      <w:pPr>
        <w:ind w:left="8856" w:hanging="430"/>
      </w:pPr>
      <w:rPr>
        <w:vertAlign w:val="baseline"/>
      </w:rPr>
    </w:lvl>
  </w:abstractNum>
  <w:abstractNum w:abstractNumId="10" w15:restartNumberingAfterBreak="0">
    <w:nsid w:val="5D3E4E67"/>
    <w:multiLevelType w:val="multilevel"/>
    <w:tmpl w:val="232E1DFE"/>
    <w:lvl w:ilvl="0">
      <w:numFmt w:val="bullet"/>
      <w:lvlText w:val="o"/>
      <w:lvlJc w:val="left"/>
      <w:pPr>
        <w:ind w:left="465" w:hanging="356"/>
      </w:pPr>
      <w:rPr>
        <w:rFonts w:ascii="Courier New" w:eastAsia="Courier New" w:hAnsi="Courier New" w:cs="Courier New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697" w:hanging="356"/>
      </w:pPr>
      <w:rPr>
        <w:vertAlign w:val="baseline"/>
      </w:rPr>
    </w:lvl>
    <w:lvl w:ilvl="2">
      <w:numFmt w:val="bullet"/>
      <w:lvlText w:val="•"/>
      <w:lvlJc w:val="left"/>
      <w:pPr>
        <w:ind w:left="935" w:hanging="356"/>
      </w:pPr>
      <w:rPr>
        <w:vertAlign w:val="baseline"/>
      </w:rPr>
    </w:lvl>
    <w:lvl w:ilvl="3">
      <w:numFmt w:val="bullet"/>
      <w:lvlText w:val="•"/>
      <w:lvlJc w:val="left"/>
      <w:pPr>
        <w:ind w:left="1172" w:hanging="356"/>
      </w:pPr>
      <w:rPr>
        <w:vertAlign w:val="baseline"/>
      </w:rPr>
    </w:lvl>
    <w:lvl w:ilvl="4">
      <w:numFmt w:val="bullet"/>
      <w:lvlText w:val="•"/>
      <w:lvlJc w:val="left"/>
      <w:pPr>
        <w:ind w:left="1410" w:hanging="356"/>
      </w:pPr>
      <w:rPr>
        <w:vertAlign w:val="baseline"/>
      </w:rPr>
    </w:lvl>
    <w:lvl w:ilvl="5">
      <w:numFmt w:val="bullet"/>
      <w:lvlText w:val="•"/>
      <w:lvlJc w:val="left"/>
      <w:pPr>
        <w:ind w:left="1648" w:hanging="355"/>
      </w:pPr>
      <w:rPr>
        <w:vertAlign w:val="baseline"/>
      </w:rPr>
    </w:lvl>
    <w:lvl w:ilvl="6">
      <w:numFmt w:val="bullet"/>
      <w:lvlText w:val="•"/>
      <w:lvlJc w:val="left"/>
      <w:pPr>
        <w:ind w:left="1885" w:hanging="356"/>
      </w:pPr>
      <w:rPr>
        <w:vertAlign w:val="baseline"/>
      </w:rPr>
    </w:lvl>
    <w:lvl w:ilvl="7">
      <w:numFmt w:val="bullet"/>
      <w:lvlText w:val="•"/>
      <w:lvlJc w:val="left"/>
      <w:pPr>
        <w:ind w:left="2123" w:hanging="355"/>
      </w:pPr>
      <w:rPr>
        <w:vertAlign w:val="baseline"/>
      </w:rPr>
    </w:lvl>
    <w:lvl w:ilvl="8">
      <w:numFmt w:val="bullet"/>
      <w:lvlText w:val="•"/>
      <w:lvlJc w:val="left"/>
      <w:pPr>
        <w:ind w:left="2360" w:hanging="356"/>
      </w:pPr>
      <w:rPr>
        <w:vertAlign w:val="baseline"/>
      </w:rPr>
    </w:lvl>
  </w:abstractNum>
  <w:abstractNum w:abstractNumId="11" w15:restartNumberingAfterBreak="0">
    <w:nsid w:val="6BD529B3"/>
    <w:multiLevelType w:val="multilevel"/>
    <w:tmpl w:val="DA707A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51339A7"/>
    <w:multiLevelType w:val="hybridMultilevel"/>
    <w:tmpl w:val="0A7808BA"/>
    <w:lvl w:ilvl="0" w:tplc="B46AE5BC">
      <w:numFmt w:val="bullet"/>
      <w:lvlText w:val="-"/>
      <w:lvlJc w:val="left"/>
      <w:pPr>
        <w:ind w:left="358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3" w15:restartNumberingAfterBreak="0">
    <w:nsid w:val="7C0D41EF"/>
    <w:multiLevelType w:val="multilevel"/>
    <w:tmpl w:val="5A9A5D32"/>
    <w:lvl w:ilvl="0">
      <w:start w:val="1"/>
      <w:numFmt w:val="lowerLetter"/>
      <w:lvlText w:val="%1)"/>
      <w:lvlJc w:val="left"/>
      <w:pPr>
        <w:ind w:left="761" w:hanging="201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lvlText w:val="•"/>
      <w:lvlJc w:val="left"/>
      <w:pPr>
        <w:ind w:left="1756" w:hanging="201"/>
      </w:pPr>
      <w:rPr>
        <w:vertAlign w:val="baseline"/>
      </w:rPr>
    </w:lvl>
    <w:lvl w:ilvl="2">
      <w:numFmt w:val="bullet"/>
      <w:lvlText w:val="•"/>
      <w:lvlJc w:val="left"/>
      <w:pPr>
        <w:ind w:left="2753" w:hanging="201"/>
      </w:pPr>
      <w:rPr>
        <w:vertAlign w:val="baseline"/>
      </w:rPr>
    </w:lvl>
    <w:lvl w:ilvl="3">
      <w:numFmt w:val="bullet"/>
      <w:lvlText w:val="•"/>
      <w:lvlJc w:val="left"/>
      <w:pPr>
        <w:ind w:left="3749" w:hanging="201"/>
      </w:pPr>
      <w:rPr>
        <w:vertAlign w:val="baseline"/>
      </w:rPr>
    </w:lvl>
    <w:lvl w:ilvl="4">
      <w:numFmt w:val="bullet"/>
      <w:lvlText w:val="•"/>
      <w:lvlJc w:val="left"/>
      <w:pPr>
        <w:ind w:left="4746" w:hanging="201"/>
      </w:pPr>
      <w:rPr>
        <w:vertAlign w:val="baseline"/>
      </w:rPr>
    </w:lvl>
    <w:lvl w:ilvl="5">
      <w:numFmt w:val="bullet"/>
      <w:lvlText w:val="•"/>
      <w:lvlJc w:val="left"/>
      <w:pPr>
        <w:ind w:left="5742" w:hanging="201"/>
      </w:pPr>
      <w:rPr>
        <w:vertAlign w:val="baseline"/>
      </w:rPr>
    </w:lvl>
    <w:lvl w:ilvl="6">
      <w:numFmt w:val="bullet"/>
      <w:lvlText w:val="•"/>
      <w:lvlJc w:val="left"/>
      <w:pPr>
        <w:ind w:left="6739" w:hanging="201"/>
      </w:pPr>
      <w:rPr>
        <w:vertAlign w:val="baseline"/>
      </w:rPr>
    </w:lvl>
    <w:lvl w:ilvl="7">
      <w:numFmt w:val="bullet"/>
      <w:lvlText w:val="•"/>
      <w:lvlJc w:val="left"/>
      <w:pPr>
        <w:ind w:left="7735" w:hanging="201"/>
      </w:pPr>
      <w:rPr>
        <w:vertAlign w:val="baseline"/>
      </w:rPr>
    </w:lvl>
    <w:lvl w:ilvl="8">
      <w:numFmt w:val="bullet"/>
      <w:lvlText w:val="•"/>
      <w:lvlJc w:val="left"/>
      <w:pPr>
        <w:ind w:left="8732" w:hanging="201"/>
      </w:pPr>
      <w:rPr>
        <w:vertAlign w:val="baseline"/>
      </w:rPr>
    </w:lvl>
  </w:abstractNum>
  <w:abstractNum w:abstractNumId="14" w15:restartNumberingAfterBreak="0">
    <w:nsid w:val="7E7E71B4"/>
    <w:multiLevelType w:val="multilevel"/>
    <w:tmpl w:val="B390171C"/>
    <w:lvl w:ilvl="0">
      <w:start w:val="1"/>
      <w:numFmt w:val="lowerLetter"/>
      <w:lvlText w:val="%1)"/>
      <w:lvlJc w:val="left"/>
      <w:pPr>
        <w:ind w:left="695" w:hanging="200"/>
      </w:pPr>
      <w:rPr>
        <w:rFonts w:ascii="Arial" w:eastAsia="Arial" w:hAnsi="Arial" w:cs="Arial"/>
        <w:b/>
        <w:sz w:val="20"/>
        <w:szCs w:val="20"/>
        <w:vertAlign w:val="baseline"/>
      </w:rPr>
    </w:lvl>
    <w:lvl w:ilvl="1">
      <w:numFmt w:val="bullet"/>
      <w:pStyle w:val="Titolo2"/>
      <w:lvlText w:val="•"/>
      <w:lvlJc w:val="left"/>
      <w:pPr>
        <w:ind w:left="1702" w:hanging="200"/>
      </w:pPr>
      <w:rPr>
        <w:vertAlign w:val="baseline"/>
      </w:rPr>
    </w:lvl>
    <w:lvl w:ilvl="2">
      <w:numFmt w:val="bullet"/>
      <w:lvlText w:val="•"/>
      <w:lvlJc w:val="left"/>
      <w:pPr>
        <w:ind w:left="2705" w:hanging="200"/>
      </w:pPr>
      <w:rPr>
        <w:vertAlign w:val="baseline"/>
      </w:rPr>
    </w:lvl>
    <w:lvl w:ilvl="3">
      <w:numFmt w:val="bullet"/>
      <w:lvlText w:val="•"/>
      <w:lvlJc w:val="left"/>
      <w:pPr>
        <w:ind w:left="3707" w:hanging="200"/>
      </w:pPr>
      <w:rPr>
        <w:vertAlign w:val="baseline"/>
      </w:rPr>
    </w:lvl>
    <w:lvl w:ilvl="4">
      <w:numFmt w:val="bullet"/>
      <w:lvlText w:val="•"/>
      <w:lvlJc w:val="left"/>
      <w:pPr>
        <w:ind w:left="4710" w:hanging="200"/>
      </w:pPr>
      <w:rPr>
        <w:vertAlign w:val="baseline"/>
      </w:rPr>
    </w:lvl>
    <w:lvl w:ilvl="5">
      <w:numFmt w:val="bullet"/>
      <w:lvlText w:val="•"/>
      <w:lvlJc w:val="left"/>
      <w:pPr>
        <w:ind w:left="5712" w:hanging="200"/>
      </w:pPr>
      <w:rPr>
        <w:vertAlign w:val="baseline"/>
      </w:rPr>
    </w:lvl>
    <w:lvl w:ilvl="6">
      <w:numFmt w:val="bullet"/>
      <w:pStyle w:val="Titolo7"/>
      <w:lvlText w:val="•"/>
      <w:lvlJc w:val="left"/>
      <w:pPr>
        <w:ind w:left="6715" w:hanging="200"/>
      </w:pPr>
      <w:rPr>
        <w:vertAlign w:val="baseline"/>
      </w:rPr>
    </w:lvl>
    <w:lvl w:ilvl="7">
      <w:numFmt w:val="bullet"/>
      <w:lvlText w:val="•"/>
      <w:lvlJc w:val="left"/>
      <w:pPr>
        <w:ind w:left="7717" w:hanging="200"/>
      </w:pPr>
      <w:rPr>
        <w:vertAlign w:val="baseline"/>
      </w:rPr>
    </w:lvl>
    <w:lvl w:ilvl="8">
      <w:numFmt w:val="bullet"/>
      <w:lvlText w:val="•"/>
      <w:lvlJc w:val="left"/>
      <w:pPr>
        <w:ind w:left="8720" w:hanging="200"/>
      </w:pPr>
      <w:rPr>
        <w:vertAlign w:val="baseline"/>
      </w:rPr>
    </w:lvl>
  </w:abstractNum>
  <w:abstractNum w:abstractNumId="15" w15:restartNumberingAfterBreak="0">
    <w:nsid w:val="7FF81F1E"/>
    <w:multiLevelType w:val="hybridMultilevel"/>
    <w:tmpl w:val="0D248896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4800887">
    <w:abstractNumId w:val="14"/>
  </w:num>
  <w:num w:numId="2" w16cid:durableId="1987201436">
    <w:abstractNumId w:val="10"/>
  </w:num>
  <w:num w:numId="3" w16cid:durableId="2322806">
    <w:abstractNumId w:val="8"/>
  </w:num>
  <w:num w:numId="4" w16cid:durableId="183129405">
    <w:abstractNumId w:val="3"/>
  </w:num>
  <w:num w:numId="5" w16cid:durableId="1543517826">
    <w:abstractNumId w:val="9"/>
  </w:num>
  <w:num w:numId="6" w16cid:durableId="389622663">
    <w:abstractNumId w:val="13"/>
  </w:num>
  <w:num w:numId="7" w16cid:durableId="810749169">
    <w:abstractNumId w:val="5"/>
  </w:num>
  <w:num w:numId="8" w16cid:durableId="779837530">
    <w:abstractNumId w:val="1"/>
  </w:num>
  <w:num w:numId="9" w16cid:durableId="211500944">
    <w:abstractNumId w:val="2"/>
  </w:num>
  <w:num w:numId="10" w16cid:durableId="1524319780">
    <w:abstractNumId w:val="6"/>
  </w:num>
  <w:num w:numId="11" w16cid:durableId="765345466">
    <w:abstractNumId w:val="0"/>
  </w:num>
  <w:num w:numId="12" w16cid:durableId="122692951">
    <w:abstractNumId w:val="11"/>
  </w:num>
  <w:num w:numId="13" w16cid:durableId="204366894">
    <w:abstractNumId w:val="7"/>
  </w:num>
  <w:num w:numId="14" w16cid:durableId="1269970603">
    <w:abstractNumId w:val="15"/>
  </w:num>
  <w:num w:numId="15" w16cid:durableId="278218436">
    <w:abstractNumId w:val="12"/>
  </w:num>
  <w:num w:numId="16" w16cid:durableId="1816482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13E"/>
    <w:rsid w:val="000302E5"/>
    <w:rsid w:val="000316F5"/>
    <w:rsid w:val="00062396"/>
    <w:rsid w:val="000652A7"/>
    <w:rsid w:val="00072179"/>
    <w:rsid w:val="000B45E6"/>
    <w:rsid w:val="000F3C3E"/>
    <w:rsid w:val="0010268A"/>
    <w:rsid w:val="00121370"/>
    <w:rsid w:val="00122B4F"/>
    <w:rsid w:val="001368E8"/>
    <w:rsid w:val="00136E32"/>
    <w:rsid w:val="00144F6C"/>
    <w:rsid w:val="001E1AC4"/>
    <w:rsid w:val="00244E6A"/>
    <w:rsid w:val="002E359A"/>
    <w:rsid w:val="003049FB"/>
    <w:rsid w:val="00305EE4"/>
    <w:rsid w:val="00351065"/>
    <w:rsid w:val="003A77A1"/>
    <w:rsid w:val="004769C2"/>
    <w:rsid w:val="00483B6C"/>
    <w:rsid w:val="004B444F"/>
    <w:rsid w:val="004E6743"/>
    <w:rsid w:val="004F419F"/>
    <w:rsid w:val="005370B8"/>
    <w:rsid w:val="005378D5"/>
    <w:rsid w:val="00592260"/>
    <w:rsid w:val="00593B78"/>
    <w:rsid w:val="005B03D1"/>
    <w:rsid w:val="005C7AE4"/>
    <w:rsid w:val="005D397E"/>
    <w:rsid w:val="005D3FAF"/>
    <w:rsid w:val="005E48A2"/>
    <w:rsid w:val="00610FAD"/>
    <w:rsid w:val="0069741A"/>
    <w:rsid w:val="006A6406"/>
    <w:rsid w:val="006C66A7"/>
    <w:rsid w:val="00710CB1"/>
    <w:rsid w:val="00714C38"/>
    <w:rsid w:val="007249BB"/>
    <w:rsid w:val="00730C9B"/>
    <w:rsid w:val="00765ED9"/>
    <w:rsid w:val="00787772"/>
    <w:rsid w:val="007B6EA3"/>
    <w:rsid w:val="007F245B"/>
    <w:rsid w:val="008178EF"/>
    <w:rsid w:val="0085613E"/>
    <w:rsid w:val="00873A1C"/>
    <w:rsid w:val="00873F06"/>
    <w:rsid w:val="00883599"/>
    <w:rsid w:val="008A57C4"/>
    <w:rsid w:val="008E5FA4"/>
    <w:rsid w:val="00904858"/>
    <w:rsid w:val="00910ED7"/>
    <w:rsid w:val="00947BF3"/>
    <w:rsid w:val="0095611D"/>
    <w:rsid w:val="0098700D"/>
    <w:rsid w:val="009A30DF"/>
    <w:rsid w:val="009F16D5"/>
    <w:rsid w:val="00A026CD"/>
    <w:rsid w:val="00A056E5"/>
    <w:rsid w:val="00A8104F"/>
    <w:rsid w:val="00A817AE"/>
    <w:rsid w:val="00AB5D7C"/>
    <w:rsid w:val="00AB6867"/>
    <w:rsid w:val="00AF211A"/>
    <w:rsid w:val="00B0316D"/>
    <w:rsid w:val="00B64FDC"/>
    <w:rsid w:val="00BC2380"/>
    <w:rsid w:val="00BD243D"/>
    <w:rsid w:val="00BD59F5"/>
    <w:rsid w:val="00C04EE9"/>
    <w:rsid w:val="00C43602"/>
    <w:rsid w:val="00C63215"/>
    <w:rsid w:val="00C71BB5"/>
    <w:rsid w:val="00C77A27"/>
    <w:rsid w:val="00C805C3"/>
    <w:rsid w:val="00C8506B"/>
    <w:rsid w:val="00C9700E"/>
    <w:rsid w:val="00CA1FE0"/>
    <w:rsid w:val="00CB0FFB"/>
    <w:rsid w:val="00CF004D"/>
    <w:rsid w:val="00CF1C72"/>
    <w:rsid w:val="00D00D88"/>
    <w:rsid w:val="00D1411E"/>
    <w:rsid w:val="00D141EB"/>
    <w:rsid w:val="00D37924"/>
    <w:rsid w:val="00D41790"/>
    <w:rsid w:val="00DA2A54"/>
    <w:rsid w:val="00DE2A75"/>
    <w:rsid w:val="00E07B27"/>
    <w:rsid w:val="00E20392"/>
    <w:rsid w:val="00E4146E"/>
    <w:rsid w:val="00E43EC8"/>
    <w:rsid w:val="00E45B98"/>
    <w:rsid w:val="00E75FE8"/>
    <w:rsid w:val="00EC6094"/>
    <w:rsid w:val="00ED1C48"/>
    <w:rsid w:val="00F04898"/>
    <w:rsid w:val="00F63E5C"/>
    <w:rsid w:val="00F742C3"/>
    <w:rsid w:val="00F83376"/>
    <w:rsid w:val="00FA6D1D"/>
    <w:rsid w:val="00FB6ABE"/>
    <w:rsid w:val="00FC5C18"/>
    <w:rsid w:val="00FD5D49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0F4F"/>
  <w15:docId w15:val="{3C5FD757-3EFD-4150-872F-C6EC1509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00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lang w:eastAsia="ar-SA"/>
    </w:rPr>
  </w:style>
  <w:style w:type="paragraph" w:styleId="Titolo1">
    <w:name w:val="heading 1"/>
    <w:basedOn w:val="Normale"/>
    <w:next w:val="Corpodeltesto"/>
    <w:uiPriority w:val="9"/>
    <w:qFormat/>
    <w:pPr>
      <w:keepNext/>
      <w:jc w:val="both"/>
    </w:pPr>
    <w:rPr>
      <w:b/>
      <w:sz w:val="24"/>
    </w:rPr>
  </w:style>
  <w:style w:type="paragraph" w:styleId="Titolo2">
    <w:name w:val="heading 2"/>
    <w:basedOn w:val="Normale"/>
    <w:next w:val="Corpodeltesto"/>
    <w:uiPriority w:val="9"/>
    <w:semiHidden/>
    <w:unhideWhenUsed/>
    <w:qFormat/>
    <w:pPr>
      <w:keepNext/>
      <w:keepLines/>
      <w:numPr>
        <w:ilvl w:val="1"/>
        <w:numId w:val="1"/>
      </w:numPr>
      <w:spacing w:before="200"/>
      <w:ind w:left="-1" w:hanging="1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Corpodeltesto"/>
    <w:pPr>
      <w:keepNext/>
      <w:numPr>
        <w:ilvl w:val="6"/>
        <w:numId w:val="1"/>
      </w:numPr>
      <w:ind w:left="-1" w:hanging="1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uppressAutoHyphens/>
      <w:autoSpaceDE w:val="0"/>
      <w:autoSpaceDN w:val="0"/>
      <w:spacing w:before="78" w:line="240" w:lineRule="auto"/>
      <w:ind w:right="809"/>
      <w:jc w:val="center"/>
    </w:pPr>
    <w:rPr>
      <w:rFonts w:ascii="Arial" w:eastAsia="Arial" w:hAnsi="Arial" w:cs="Arial"/>
      <w:b/>
      <w:bCs/>
      <w:kern w:val="0"/>
      <w:sz w:val="28"/>
      <w:szCs w:val="28"/>
      <w:lang w:eastAsia="en-US"/>
    </w:rPr>
  </w:style>
  <w:style w:type="character" w:customStyle="1" w:styleId="Titolo1Carattere">
    <w:name w:val="Titolo 1 Carattere"/>
    <w:rPr>
      <w:rFonts w:ascii="Times New Roman" w:eastAsia="Times New Roman" w:hAnsi="Times New Roman" w:cs="Times New Roman"/>
      <w:b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imes New Roman" w:eastAsia="Times New Roman" w:hAnsi="Times New Roman" w:cs="Times New Roman"/>
      <w:w w:val="100"/>
      <w:position w:val="-1"/>
      <w:sz w:val="24"/>
      <w:szCs w:val="20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mbria" w:hAnsi="Cambria"/>
      <w:b/>
      <w:bCs/>
      <w:color w:val="4F81BD"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ListLabel1">
    <w:name w:val="ListLabel 1"/>
    <w:rPr>
      <w:color w:val="000000"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Puntoelenco21">
    <w:name w:val="Punto elenco 21"/>
    <w:basedOn w:val="Normale"/>
    <w:rPr>
      <w:b/>
      <w:sz w:val="24"/>
    </w:rPr>
  </w:style>
  <w:style w:type="paragraph" w:styleId="Paragrafoelenco">
    <w:name w:val="List Paragraph"/>
    <w:basedOn w:val="Normale"/>
    <w:pPr>
      <w:widowControl w:val="0"/>
      <w:suppressAutoHyphens/>
      <w:autoSpaceDE w:val="0"/>
      <w:autoSpaceDN w:val="0"/>
      <w:spacing w:line="240" w:lineRule="auto"/>
      <w:ind w:left="921" w:hanging="361"/>
    </w:pPr>
    <w:rPr>
      <w:rFonts w:ascii="Arial" w:eastAsia="Arial" w:hAnsi="Arial" w:cs="Arial"/>
      <w:kern w:val="0"/>
      <w:sz w:val="22"/>
      <w:szCs w:val="22"/>
      <w:lang w:eastAsia="en-US"/>
    </w:rPr>
  </w:style>
  <w:style w:type="table" w:customStyle="1" w:styleId="TableNormal0">
    <w:name w:val="Table Normal"/>
    <w:next w:val="TableNormal"/>
    <w:qFormat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uppressAutoHyphens/>
      <w:autoSpaceDE w:val="0"/>
      <w:autoSpaceDN w:val="0"/>
      <w:spacing w:line="240" w:lineRule="auto"/>
    </w:pPr>
    <w:rPr>
      <w:rFonts w:ascii="Arial" w:eastAsia="Arial" w:hAnsi="Arial" w:cs="Arial"/>
      <w:kern w:val="0"/>
      <w:sz w:val="22"/>
      <w:szCs w:val="22"/>
      <w:lang w:eastAsia="en-US"/>
    </w:rPr>
  </w:style>
  <w:style w:type="character" w:customStyle="1" w:styleId="TitoloCarattere">
    <w:name w:val="Titolo Carattere"/>
    <w:rPr>
      <w:rFonts w:ascii="Arial" w:eastAsia="Arial" w:hAnsi="Arial" w:cs="Arial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character" w:customStyle="1" w:styleId="CorpotestoCarattere">
    <w:name w:val="Corpo testo Carattere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table" w:customStyle="1" w:styleId="a1">
    <w:basedOn w:val="TableNormal0"/>
    <w:tblPr>
      <w:tblStyleRowBandSize w:val="1"/>
      <w:tblStyleColBandSize w:val="1"/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tblPr>
      <w:tblStyleRowBandSize w:val="1"/>
      <w:tblStyleColBandSize w:val="1"/>
    </w:tblPr>
  </w:style>
  <w:style w:type="table" w:customStyle="1" w:styleId="a8">
    <w:basedOn w:val="TableNormal0"/>
    <w:tblPr>
      <w:tblStyleRowBandSize w:val="1"/>
      <w:tblStyleColBandSize w:val="1"/>
    </w:tblPr>
  </w:style>
  <w:style w:type="table" w:customStyle="1" w:styleId="a9">
    <w:basedOn w:val="TableNormal0"/>
    <w:tblPr>
      <w:tblStyleRowBandSize w:val="1"/>
      <w:tblStyleColBandSize w:val="1"/>
    </w:tbl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tblPr>
      <w:tblStyleRowBandSize w:val="1"/>
      <w:tblStyleColBandSize w:val="1"/>
    </w:tblPr>
  </w:style>
  <w:style w:type="table" w:customStyle="1" w:styleId="ac">
    <w:basedOn w:val="TableNormal0"/>
    <w:tblPr>
      <w:tblStyleRowBandSize w:val="1"/>
      <w:tblStyleColBandSize w:val="1"/>
    </w:tblPr>
  </w:style>
  <w:style w:type="table" w:customStyle="1" w:styleId="ad">
    <w:basedOn w:val="TableNormal0"/>
    <w:tblPr>
      <w:tblStyleRowBandSize w:val="1"/>
      <w:tblStyleColBandSize w:val="1"/>
    </w:tblPr>
  </w:style>
  <w:style w:type="table" w:customStyle="1" w:styleId="ae">
    <w:basedOn w:val="TableNormal0"/>
    <w:tblPr>
      <w:tblStyleRowBandSize w:val="1"/>
      <w:tblStyleColBandSize w:val="1"/>
    </w:tblPr>
  </w:style>
  <w:style w:type="table" w:customStyle="1" w:styleId="af">
    <w:basedOn w:val="TableNormal0"/>
    <w:tblPr>
      <w:tblStyleRowBandSize w:val="1"/>
      <w:tblStyleColBandSize w:val="1"/>
    </w:tblPr>
  </w:style>
  <w:style w:type="table" w:customStyle="1" w:styleId="af0">
    <w:basedOn w:val="TableNormal0"/>
    <w:tblPr>
      <w:tblStyleRowBandSize w:val="1"/>
      <w:tblStyleColBandSize w:val="1"/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  <w:style w:type="table" w:customStyle="1" w:styleId="af4">
    <w:basedOn w:val="TableNormal0"/>
    <w:tblPr>
      <w:tblStyleRowBandSize w:val="1"/>
      <w:tblStyleColBandSize w:val="1"/>
    </w:tblPr>
  </w:style>
  <w:style w:type="table" w:customStyle="1" w:styleId="af5">
    <w:basedOn w:val="TableNormal0"/>
    <w:tblPr>
      <w:tblStyleRowBandSize w:val="1"/>
      <w:tblStyleColBandSize w:val="1"/>
    </w:tblPr>
  </w:style>
  <w:style w:type="table" w:customStyle="1" w:styleId="af6">
    <w:basedOn w:val="TableNormal0"/>
    <w:tblPr>
      <w:tblStyleRowBandSize w:val="1"/>
      <w:tblStyleColBandSize w:val="1"/>
    </w:tblPr>
  </w:style>
  <w:style w:type="table" w:customStyle="1" w:styleId="af7">
    <w:basedOn w:val="TableNormal0"/>
    <w:tblPr>
      <w:tblStyleRowBandSize w:val="1"/>
      <w:tblStyleColBandSize w:val="1"/>
    </w:tblPr>
  </w:style>
  <w:style w:type="table" w:customStyle="1" w:styleId="af8">
    <w:basedOn w:val="TableNormal0"/>
    <w:tblPr>
      <w:tblStyleRowBandSize w:val="1"/>
      <w:tblStyleColBandSize w:val="1"/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</w:tblPr>
  </w:style>
  <w:style w:type="table" w:customStyle="1" w:styleId="afb">
    <w:basedOn w:val="TableNormal0"/>
    <w:tblPr>
      <w:tblStyleRowBandSize w:val="1"/>
      <w:tblStyleColBandSize w:val="1"/>
    </w:tblPr>
  </w:style>
  <w:style w:type="table" w:customStyle="1" w:styleId="afc">
    <w:basedOn w:val="TableNormal0"/>
    <w:tblPr>
      <w:tblStyleRowBandSize w:val="1"/>
      <w:tblStyleColBandSize w:val="1"/>
    </w:tblPr>
  </w:style>
  <w:style w:type="table" w:customStyle="1" w:styleId="afd">
    <w:basedOn w:val="TableNormal0"/>
    <w:tblPr>
      <w:tblStyleRowBandSize w:val="1"/>
      <w:tblStyleColBandSize w:val="1"/>
    </w:tblPr>
  </w:style>
  <w:style w:type="table" w:customStyle="1" w:styleId="afe">
    <w:basedOn w:val="TableNormal0"/>
    <w:tblPr>
      <w:tblStyleRowBandSize w:val="1"/>
      <w:tblStyleColBandSize w:val="1"/>
    </w:tblPr>
  </w:style>
  <w:style w:type="table" w:customStyle="1" w:styleId="aff">
    <w:basedOn w:val="TableNormal0"/>
    <w:tblPr>
      <w:tblStyleRowBandSize w:val="1"/>
      <w:tblStyleColBandSize w:val="1"/>
    </w:tblPr>
  </w:style>
  <w:style w:type="table" w:customStyle="1" w:styleId="aff0">
    <w:basedOn w:val="TableNormal0"/>
    <w:tblPr>
      <w:tblStyleRowBandSize w:val="1"/>
      <w:tblStyleColBandSize w:val="1"/>
    </w:tblPr>
  </w:style>
  <w:style w:type="table" w:customStyle="1" w:styleId="aff1">
    <w:basedOn w:val="TableNormal0"/>
    <w:tblPr>
      <w:tblStyleRowBandSize w:val="1"/>
      <w:tblStyleColBandSize w:val="1"/>
    </w:tblPr>
  </w:style>
  <w:style w:type="table" w:customStyle="1" w:styleId="aff2">
    <w:basedOn w:val="TableNormal0"/>
    <w:tblPr>
      <w:tblStyleRowBandSize w:val="1"/>
      <w:tblStyleColBandSize w:val="1"/>
    </w:tblPr>
  </w:style>
  <w:style w:type="table" w:customStyle="1" w:styleId="aff3">
    <w:basedOn w:val="TableNormal0"/>
    <w:tblPr>
      <w:tblStyleRowBandSize w:val="1"/>
      <w:tblStyleColBandSize w:val="1"/>
    </w:tblPr>
  </w:style>
  <w:style w:type="table" w:customStyle="1" w:styleId="aff4">
    <w:basedOn w:val="TableNormal0"/>
    <w:tblPr>
      <w:tblStyleRowBandSize w:val="1"/>
      <w:tblStyleColBandSize w:val="1"/>
    </w:tblPr>
  </w:style>
  <w:style w:type="table" w:customStyle="1" w:styleId="aff5">
    <w:basedOn w:val="TableNormal0"/>
    <w:tblPr>
      <w:tblStyleRowBandSize w:val="1"/>
      <w:tblStyleColBandSize w:val="1"/>
    </w:tblPr>
  </w:style>
  <w:style w:type="table" w:customStyle="1" w:styleId="aff6">
    <w:basedOn w:val="TableNormal0"/>
    <w:tblPr>
      <w:tblStyleRowBandSize w:val="1"/>
      <w:tblStyleColBandSize w:val="1"/>
    </w:tblPr>
  </w:style>
  <w:style w:type="table" w:customStyle="1" w:styleId="aff7">
    <w:basedOn w:val="TableNormal0"/>
    <w:tblPr>
      <w:tblStyleRowBandSize w:val="1"/>
      <w:tblStyleColBandSize w:val="1"/>
    </w:tblPr>
  </w:style>
  <w:style w:type="table" w:customStyle="1" w:styleId="aff8">
    <w:basedOn w:val="TableNormal0"/>
    <w:tblPr>
      <w:tblStyleRowBandSize w:val="1"/>
      <w:tblStyleColBandSize w:val="1"/>
    </w:tblPr>
  </w:style>
  <w:style w:type="table" w:customStyle="1" w:styleId="aff9">
    <w:basedOn w:val="TableNormal0"/>
    <w:tblPr>
      <w:tblStyleRowBandSize w:val="1"/>
      <w:tblStyleColBandSize w:val="1"/>
    </w:tblPr>
  </w:style>
  <w:style w:type="table" w:customStyle="1" w:styleId="affa">
    <w:basedOn w:val="TableNormal0"/>
    <w:tblPr>
      <w:tblStyleRowBandSize w:val="1"/>
      <w:tblStyleColBandSize w:val="1"/>
    </w:tblPr>
  </w:style>
  <w:style w:type="table" w:customStyle="1" w:styleId="affb">
    <w:basedOn w:val="TableNormal0"/>
    <w:tblPr>
      <w:tblStyleRowBandSize w:val="1"/>
      <w:tblStyleColBandSize w:val="1"/>
    </w:tblPr>
  </w:style>
  <w:style w:type="table" w:customStyle="1" w:styleId="affc">
    <w:basedOn w:val="TableNormal0"/>
    <w:tblPr>
      <w:tblStyleRowBandSize w:val="1"/>
      <w:tblStyleColBandSize w:val="1"/>
    </w:tblPr>
  </w:style>
  <w:style w:type="table" w:customStyle="1" w:styleId="affd">
    <w:basedOn w:val="TableNormal0"/>
    <w:tblPr>
      <w:tblStyleRowBandSize w:val="1"/>
      <w:tblStyleColBandSize w:val="1"/>
    </w:tblPr>
  </w:style>
  <w:style w:type="table" w:customStyle="1" w:styleId="affe">
    <w:basedOn w:val="TableNormal0"/>
    <w:tblPr>
      <w:tblStyleRowBandSize w:val="1"/>
      <w:tblStyleColBandSize w:val="1"/>
    </w:tblPr>
  </w:style>
  <w:style w:type="table" w:customStyle="1" w:styleId="afff">
    <w:basedOn w:val="TableNormal0"/>
    <w:tblPr>
      <w:tblStyleRowBandSize w:val="1"/>
      <w:tblStyleColBandSize w:val="1"/>
    </w:tblPr>
  </w:style>
  <w:style w:type="table" w:customStyle="1" w:styleId="afff0">
    <w:basedOn w:val="TableNormal0"/>
    <w:tblPr>
      <w:tblStyleRowBandSize w:val="1"/>
      <w:tblStyleColBandSize w:val="1"/>
    </w:tblPr>
  </w:style>
  <w:style w:type="table" w:customStyle="1" w:styleId="a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0"/>
    <w:tblPr>
      <w:tblStyleRowBandSize w:val="1"/>
      <w:tblStyleColBandSize w:val="1"/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0"/>
    <w:tblPr>
      <w:tblStyleRowBandSize w:val="1"/>
      <w:tblStyleColBandSize w:val="1"/>
    </w:tblPr>
  </w:style>
  <w:style w:type="table" w:customStyle="1" w:styleId="afff5">
    <w:basedOn w:val="TableNormal0"/>
    <w:tblPr>
      <w:tblStyleRowBandSize w:val="1"/>
      <w:tblStyleColBandSize w:val="1"/>
    </w:tblPr>
  </w:style>
  <w:style w:type="table" w:customStyle="1" w:styleId="afff6">
    <w:basedOn w:val="TableNormal0"/>
    <w:tblPr>
      <w:tblStyleRowBandSize w:val="1"/>
      <w:tblStyleColBandSize w:val="1"/>
    </w:tblPr>
  </w:style>
  <w:style w:type="table" w:customStyle="1" w:styleId="afff7">
    <w:basedOn w:val="TableNormal0"/>
    <w:tblPr>
      <w:tblStyleRowBandSize w:val="1"/>
      <w:tblStyleColBandSize w:val="1"/>
    </w:tblPr>
  </w:style>
  <w:style w:type="table" w:customStyle="1" w:styleId="a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0"/>
    <w:tblPr>
      <w:tblStyleRowBandSize w:val="1"/>
      <w:tblStyleColBandSize w:val="1"/>
    </w:tblPr>
  </w:style>
  <w:style w:type="table" w:customStyle="1" w:styleId="af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0"/>
    <w:tblPr>
      <w:tblStyleRowBandSize w:val="1"/>
      <w:tblStyleColBandSize w:val="1"/>
    </w:tblPr>
  </w:style>
  <w:style w:type="table" w:customStyle="1" w:styleId="afffe">
    <w:basedOn w:val="TableNormal0"/>
    <w:tblPr>
      <w:tblStyleRowBandSize w:val="1"/>
      <w:tblStyleColBandSize w:val="1"/>
    </w:tblPr>
  </w:style>
  <w:style w:type="table" w:customStyle="1" w:styleId="affff">
    <w:basedOn w:val="TableNormal0"/>
    <w:tblPr>
      <w:tblStyleRowBandSize w:val="1"/>
      <w:tblStyleColBandSize w:val="1"/>
    </w:tblPr>
  </w:style>
  <w:style w:type="table" w:customStyle="1" w:styleId="af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c/F55fZbxYFmlaw6Th7GVNkx9Q==">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Anna Alzapiedi</cp:lastModifiedBy>
  <cp:revision>2</cp:revision>
  <dcterms:created xsi:type="dcterms:W3CDTF">2024-06-02T20:12:00Z</dcterms:created>
  <dcterms:modified xsi:type="dcterms:W3CDTF">2024-06-02T20:12:00Z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