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B197" w14:textId="5BEBF083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ANNO SCOLASTICO </w:t>
      </w:r>
      <w:bookmarkStart w:id="0" w:name="bookmark=id.gjdgxs" w:colFirst="0" w:colLast="0"/>
      <w:bookmarkEnd w:id="0"/>
      <w:r>
        <w:rPr>
          <w:color w:val="000000"/>
        </w:rPr>
        <w:t>     202</w:t>
      </w:r>
      <w:r w:rsidR="00CD5839">
        <w:rPr>
          <w:color w:val="000000"/>
        </w:rPr>
        <w:t>3</w:t>
      </w:r>
      <w:r>
        <w:rPr>
          <w:color w:val="000000"/>
        </w:rPr>
        <w:t>/202</w:t>
      </w:r>
      <w:r w:rsidR="002504D8">
        <w:rPr>
          <w:color w:val="000000"/>
        </w:rPr>
        <w:t>4</w:t>
      </w:r>
      <w:r>
        <w:rPr>
          <w:color w:val="000000"/>
        </w:rPr>
        <w:t xml:space="preserve"> </w:t>
      </w:r>
    </w:p>
    <w:p w14:paraId="11A599EB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DOCENTE </w:t>
      </w:r>
      <w:bookmarkStart w:id="1" w:name="bookmark=id.30j0zll" w:colFirst="0" w:colLast="0"/>
      <w:bookmarkEnd w:id="1"/>
      <w:r>
        <w:rPr>
          <w:color w:val="000000"/>
        </w:rPr>
        <w:t>      Paparo Vanessa</w:t>
      </w:r>
    </w:p>
    <w:p w14:paraId="190E785B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DISCIPLINA </w:t>
      </w:r>
      <w:bookmarkStart w:id="2" w:name="bookmark=id.1fob9te" w:colFirst="0" w:colLast="0"/>
      <w:bookmarkEnd w:id="2"/>
      <w:r>
        <w:rPr>
          <w:color w:val="000000"/>
        </w:rPr>
        <w:t xml:space="preserve">     Scienze naturali </w:t>
      </w:r>
    </w:p>
    <w:p w14:paraId="5B2C066F" w14:textId="3CD83389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CLASSE  </w:t>
      </w:r>
      <w:bookmarkStart w:id="3" w:name="bookmark=id.3znysh7" w:colFirst="0" w:colLast="0"/>
      <w:bookmarkEnd w:id="3"/>
      <w:r>
        <w:rPr>
          <w:color w:val="000000"/>
        </w:rPr>
        <w:t> </w:t>
      </w:r>
      <w:r>
        <w:t>3</w:t>
      </w:r>
      <w:r>
        <w:rPr>
          <w:color w:val="000000"/>
        </w:rPr>
        <w:t xml:space="preserve">    SEZ  </w:t>
      </w:r>
      <w:bookmarkStart w:id="4" w:name="bookmark=id.2et92p0" w:colFirst="0" w:colLast="0"/>
      <w:bookmarkEnd w:id="4"/>
      <w:r>
        <w:rPr>
          <w:color w:val="000000"/>
        </w:rPr>
        <w:t> </w:t>
      </w:r>
      <w:r w:rsidR="00CD5839">
        <w:t>E</w:t>
      </w:r>
      <w:r>
        <w:rPr>
          <w:color w:val="000000"/>
        </w:rPr>
        <w:t xml:space="preserve">    INDIRIZZO </w:t>
      </w:r>
      <w:bookmarkStart w:id="5" w:name="bookmark=id.tyjcwt" w:colFirst="0" w:colLast="0"/>
      <w:bookmarkEnd w:id="5"/>
      <w:r>
        <w:rPr>
          <w:color w:val="000000"/>
        </w:rPr>
        <w:t>     </w:t>
      </w:r>
      <w:r w:rsidR="00CD5839">
        <w:t>Liceo scientifico</w:t>
      </w:r>
      <w:r>
        <w:t xml:space="preserve"> </w:t>
      </w:r>
    </w:p>
    <w:p w14:paraId="42FFC630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LIBRO/I  DI TESTO:  </w:t>
      </w:r>
      <w:bookmarkStart w:id="6" w:name="bookmark=id.3dy6vkm" w:colFirst="0" w:colLast="0"/>
      <w:bookmarkEnd w:id="6"/>
      <w:r>
        <w:rPr>
          <w:color w:val="000000"/>
        </w:rPr>
        <w:t> </w:t>
      </w:r>
    </w:p>
    <w:p w14:paraId="6C378A41" w14:textId="3886784C" w:rsidR="00E979A7" w:rsidRPr="00671DC9" w:rsidRDefault="00671DC9" w:rsidP="00671DC9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0"/>
          <w:szCs w:val="20"/>
        </w:rPr>
      </w:pPr>
      <w:bookmarkStart w:id="7" w:name="bookmark=id.1t3h5sf" w:colFirst="0" w:colLast="0"/>
      <w:bookmarkEnd w:id="7"/>
      <w:r w:rsidRPr="00671DC9">
        <w:rPr>
          <w:sz w:val="20"/>
          <w:szCs w:val="20"/>
        </w:rPr>
        <w:t>VALITUTTI GIUSEPPE, FALASCA MARCO, AMADIO PATRIZIA, “ CHIMICA: CONCETTI E MODELLI “ 2ED. -ZANICHELLI EDITORE</w:t>
      </w:r>
    </w:p>
    <w:p w14:paraId="18679171" w14:textId="6F1AD6F7" w:rsidR="00671DC9" w:rsidRDefault="008778EE" w:rsidP="00671DC9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0"/>
          <w:szCs w:val="20"/>
        </w:rPr>
      </w:pPr>
      <w:r w:rsidRPr="008778EE">
        <w:rPr>
          <w:sz w:val="20"/>
          <w:szCs w:val="20"/>
        </w:rPr>
        <w:t>SADAVA DAVID</w:t>
      </w:r>
      <w:r>
        <w:rPr>
          <w:sz w:val="20"/>
          <w:szCs w:val="20"/>
        </w:rPr>
        <w:t>,</w:t>
      </w:r>
      <w:r w:rsidRPr="008778EE">
        <w:rPr>
          <w:sz w:val="20"/>
          <w:szCs w:val="20"/>
        </w:rPr>
        <w:t xml:space="preserve"> HILLIS DAVID </w:t>
      </w:r>
      <w:r>
        <w:rPr>
          <w:sz w:val="20"/>
          <w:szCs w:val="20"/>
        </w:rPr>
        <w:t>,</w:t>
      </w:r>
      <w:r w:rsidRPr="008778EE">
        <w:rPr>
          <w:sz w:val="20"/>
          <w:szCs w:val="20"/>
        </w:rPr>
        <w:t>HELLER C - HACKER S</w:t>
      </w:r>
      <w:r>
        <w:rPr>
          <w:sz w:val="20"/>
          <w:szCs w:val="20"/>
        </w:rPr>
        <w:t>,</w:t>
      </w:r>
      <w:r w:rsidRPr="008778EE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8778EE">
        <w:rPr>
          <w:sz w:val="20"/>
          <w:szCs w:val="20"/>
        </w:rPr>
        <w:t xml:space="preserve">NUOVA BIOLOGIA.BLU </w:t>
      </w:r>
      <w:r>
        <w:rPr>
          <w:sz w:val="20"/>
          <w:szCs w:val="20"/>
        </w:rPr>
        <w:t xml:space="preserve">“ </w:t>
      </w:r>
      <w:r w:rsidRPr="008778EE">
        <w:rPr>
          <w:sz w:val="20"/>
          <w:szCs w:val="20"/>
        </w:rPr>
        <w:t xml:space="preserve">2ED. (LA) - GENETICA, DNA, EVOLUZIONE, BIOTECH PLUS </w:t>
      </w:r>
      <w:r>
        <w:rPr>
          <w:sz w:val="20"/>
          <w:szCs w:val="20"/>
        </w:rPr>
        <w:t xml:space="preserve">- </w:t>
      </w:r>
      <w:r w:rsidRPr="008778EE">
        <w:rPr>
          <w:sz w:val="20"/>
          <w:szCs w:val="20"/>
        </w:rPr>
        <w:t>ZANICHELLI EDITORE</w:t>
      </w:r>
    </w:p>
    <w:p w14:paraId="1C821ABB" w14:textId="19CEFF5C" w:rsidR="008778EE" w:rsidRPr="008778EE" w:rsidRDefault="00B65DE4" w:rsidP="00671DC9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0"/>
          <w:szCs w:val="20"/>
        </w:rPr>
      </w:pPr>
      <w:r w:rsidRPr="00B65DE4">
        <w:rPr>
          <w:sz w:val="20"/>
          <w:szCs w:val="20"/>
        </w:rPr>
        <w:t xml:space="preserve">BOSELLINI ALFONSO </w:t>
      </w:r>
      <w:r>
        <w:rPr>
          <w:sz w:val="20"/>
          <w:szCs w:val="20"/>
        </w:rPr>
        <w:t>“</w:t>
      </w:r>
      <w:r w:rsidRPr="00B65DE4">
        <w:rPr>
          <w:sz w:val="20"/>
          <w:szCs w:val="20"/>
        </w:rPr>
        <w:t>SCIENZE DELLA TERRA</w:t>
      </w:r>
      <w:r>
        <w:rPr>
          <w:sz w:val="20"/>
          <w:szCs w:val="20"/>
        </w:rPr>
        <w:t xml:space="preserve">” </w:t>
      </w:r>
      <w:r w:rsidRPr="00B65DE4">
        <w:rPr>
          <w:sz w:val="20"/>
          <w:szCs w:val="20"/>
        </w:rPr>
        <w:t xml:space="preserve"> 2ED. (LE) - VOL. TRIENNIO (LDM) U ZANICHELLI EDITORE</w:t>
      </w:r>
    </w:p>
    <w:p w14:paraId="29BFC4FE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</w:rPr>
        <w:t>CHIMICA</w:t>
      </w:r>
      <w:r>
        <w:rPr>
          <w:b/>
          <w:color w:val="000000"/>
        </w:rPr>
        <w:t> </w:t>
      </w:r>
      <w:r>
        <w:rPr>
          <w:color w:val="000000"/>
        </w:rPr>
        <w:t>   </w:t>
      </w:r>
    </w:p>
    <w:p w14:paraId="3CF514F9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Ripasso dei modelli atomici: Dalton,  Thomson, Rutherford </w:t>
      </w:r>
    </w:p>
    <w:p w14:paraId="21325FFD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 La doppia natura della luce. I fotoni, formula di Planck – I parametri dell’onda elettromagnetica e lo spettro visibile della luce;</w:t>
      </w:r>
    </w:p>
    <w:p w14:paraId="249923FC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Spettro continuo e discontinuo della luce;</w:t>
      </w:r>
    </w:p>
    <w:p w14:paraId="2206416E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Il modello atomico di Bohr;</w:t>
      </w:r>
    </w:p>
    <w:p w14:paraId="0D9A495F" w14:textId="7A9B23A5" w:rsidR="00CD5839" w:rsidRDefault="00CD5839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Principio di indeterminazione di </w:t>
      </w:r>
      <w:r w:rsidR="001C4705">
        <w:t>Heisenberg</w:t>
      </w:r>
    </w:p>
    <w:p w14:paraId="7515DE3E" w14:textId="22DAADDE" w:rsidR="00CD5839" w:rsidRDefault="00CD5839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Effetto fotoelettrico di Einstein </w:t>
      </w:r>
    </w:p>
    <w:p w14:paraId="6508EC5B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 I 4 numeri quantici – Concetto di orbitale </w:t>
      </w:r>
    </w:p>
    <w:p w14:paraId="6167F63B" w14:textId="320FEDC3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Configurazione elettronica degli elementi </w:t>
      </w:r>
    </w:p>
    <w:p w14:paraId="6C5E302A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La tavola periodica e la configurazione elettronica esterna </w:t>
      </w:r>
    </w:p>
    <w:p w14:paraId="746AA953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Le proprietà periodiche </w:t>
      </w:r>
    </w:p>
    <w:p w14:paraId="3AEECEE9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 La mole  e il numero di Avogadro</w:t>
      </w:r>
    </w:p>
    <w:p w14:paraId="7684A0ED" w14:textId="537A0799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Che cosa unisce gli atomi : formule di Lewis, teoria dell’ottetto di Lewis , teoria del legame di valenza di Pauling, legami intermolecolari</w:t>
      </w:r>
      <w:r w:rsidR="00314F09">
        <w:t>.</w:t>
      </w:r>
    </w:p>
    <w:p w14:paraId="591E8D98" w14:textId="77777777" w:rsidR="00E979A7" w:rsidRDefault="00B06A3E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la teoria VSEPR e la forma delle molecole</w:t>
      </w:r>
    </w:p>
    <w:p w14:paraId="203C5AF2" w14:textId="0B983FC6" w:rsidR="00314F09" w:rsidRDefault="00314F09" w:rsidP="00BD26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La nomenclatura dei composi inorganici binari ,ternari e quaternari</w:t>
      </w:r>
    </w:p>
    <w:p w14:paraId="042AF6D6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F4C1175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446ABAB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t xml:space="preserve">BIOLOGIA </w:t>
      </w:r>
    </w:p>
    <w:p w14:paraId="67B24B82" w14:textId="2CC650D4" w:rsidR="00E979A7" w:rsidRDefault="00B65DE4" w:rsidP="00B65DE4">
      <w:pPr>
        <w:pStyle w:val="Paragrafoelenco"/>
        <w:numPr>
          <w:ilvl w:val="0"/>
          <w:numId w:val="19"/>
        </w:numPr>
        <w:ind w:leftChars="0" w:firstLineChars="0"/>
      </w:pPr>
      <w:r>
        <w:t>R</w:t>
      </w:r>
      <w:r w:rsidR="00B06A3E">
        <w:t xml:space="preserve">ipasso della cellula </w:t>
      </w:r>
    </w:p>
    <w:p w14:paraId="3E079EDB" w14:textId="77777777" w:rsidR="00E979A7" w:rsidRDefault="00B06A3E">
      <w:pPr>
        <w:ind w:left="0" w:hanging="2"/>
      </w:pPr>
      <w:r>
        <w:t xml:space="preserve">UNITÀ 1: DA MENDEL ALLA GENETICA MODERNA </w:t>
      </w:r>
    </w:p>
    <w:p w14:paraId="45660F3A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 xml:space="preserve"> Le genetica classica di Mendel (leggi) </w:t>
      </w:r>
    </w:p>
    <w:p w14:paraId="7762EB79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>Esercizi di genetica, quadrati di Punnett</w:t>
      </w:r>
    </w:p>
    <w:p w14:paraId="28F08522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>il genotipo, il fenotipo</w:t>
      </w:r>
    </w:p>
    <w:p w14:paraId="2E302CB7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>malattie che hanno eredità genetica autosomica o eterosomica</w:t>
      </w:r>
    </w:p>
    <w:p w14:paraId="09302746" w14:textId="77777777" w:rsidR="00E979A7" w:rsidRDefault="00B06A3E" w:rsidP="00BD262C">
      <w:pPr>
        <w:numPr>
          <w:ilvl w:val="0"/>
          <w:numId w:val="8"/>
        </w:numPr>
        <w:ind w:leftChars="0" w:firstLineChars="0"/>
      </w:pPr>
      <w:r>
        <w:t xml:space="preserve"> gli sviluppi delle leggi di Mendel: codominanza e dominanza incompleta</w:t>
      </w:r>
    </w:p>
    <w:p w14:paraId="4792EB57" w14:textId="21113D3B" w:rsidR="00314F09" w:rsidRDefault="00314F09" w:rsidP="00BD262C">
      <w:pPr>
        <w:numPr>
          <w:ilvl w:val="0"/>
          <w:numId w:val="8"/>
        </w:numPr>
        <w:ind w:leftChars="0" w:firstLineChars="0"/>
      </w:pPr>
      <w:r>
        <w:t>La teoria cromosomica di Morgan</w:t>
      </w:r>
    </w:p>
    <w:p w14:paraId="175F6426" w14:textId="66B1D3DB" w:rsidR="00E979A7" w:rsidRDefault="00451462" w:rsidP="00BD262C">
      <w:pPr>
        <w:numPr>
          <w:ilvl w:val="0"/>
          <w:numId w:val="8"/>
        </w:numPr>
        <w:ind w:leftChars="0" w:firstLineChars="0"/>
      </w:pPr>
      <w:r>
        <w:t xml:space="preserve">Gli alberi genealogici </w:t>
      </w:r>
    </w:p>
    <w:p w14:paraId="4191D6BA" w14:textId="4F195B8A" w:rsidR="00E979A7" w:rsidRDefault="00B06A3E">
      <w:pPr>
        <w:ind w:left="0" w:hanging="2"/>
      </w:pPr>
      <w:r>
        <w:t>UNITA’ 2:</w:t>
      </w:r>
      <w:r w:rsidR="00451462">
        <w:t xml:space="preserve"> </w:t>
      </w:r>
      <w:r>
        <w:t xml:space="preserve">DAL DNA ALLE PROTEINE </w:t>
      </w:r>
    </w:p>
    <w:p w14:paraId="12E77E02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 xml:space="preserve">struttura e funzione degli acidi nucleici </w:t>
      </w:r>
    </w:p>
    <w:p w14:paraId="55D9BD6F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 xml:space="preserve">la duplicazione del DNA </w:t>
      </w:r>
    </w:p>
    <w:p w14:paraId="1D4539B2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 xml:space="preserve">la sintesi delle proteine; trascrizione e traduzione </w:t>
      </w:r>
    </w:p>
    <w:p w14:paraId="03C32A80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lastRenderedPageBreak/>
        <w:t xml:space="preserve">cenni sullo splicing del DNA </w:t>
      </w:r>
    </w:p>
    <w:p w14:paraId="714212E4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>il codice genetico</w:t>
      </w:r>
    </w:p>
    <w:p w14:paraId="0EDB9CFB" w14:textId="77777777" w:rsidR="00E979A7" w:rsidRDefault="00B06A3E" w:rsidP="00BD262C">
      <w:pPr>
        <w:numPr>
          <w:ilvl w:val="0"/>
          <w:numId w:val="9"/>
        </w:numPr>
        <w:ind w:leftChars="0" w:firstLineChars="0"/>
      </w:pPr>
      <w:r>
        <w:t>la struttura dei cromosomi e il cariotipo umano</w:t>
      </w:r>
    </w:p>
    <w:p w14:paraId="1A220F3F" w14:textId="77777777" w:rsidR="00E979A7" w:rsidRDefault="00B06A3E">
      <w:pPr>
        <w:ind w:left="0" w:hanging="2"/>
      </w:pPr>
      <w:r>
        <w:t xml:space="preserve">UNITA’ 3: LA RIPRODUZIONE ASESSUATA E SESSUATA </w:t>
      </w:r>
    </w:p>
    <w:p w14:paraId="27AF90FF" w14:textId="77777777" w:rsidR="00E979A7" w:rsidRDefault="00B06A3E" w:rsidP="00BD262C">
      <w:pPr>
        <w:numPr>
          <w:ilvl w:val="0"/>
          <w:numId w:val="10"/>
        </w:numPr>
        <w:ind w:leftChars="0" w:firstLineChars="0"/>
      </w:pPr>
      <w:r>
        <w:t xml:space="preserve">vantaggi e svantaggi della riproduzione sessuata </w:t>
      </w:r>
    </w:p>
    <w:p w14:paraId="155A4774" w14:textId="77777777" w:rsidR="00E979A7" w:rsidRDefault="00B06A3E" w:rsidP="00BD262C">
      <w:pPr>
        <w:numPr>
          <w:ilvl w:val="0"/>
          <w:numId w:val="10"/>
        </w:numPr>
        <w:ind w:leftChars="0" w:firstLineChars="0"/>
      </w:pPr>
      <w:r>
        <w:t xml:space="preserve">vantaggi e svantaggi della riproduzione asessuata </w:t>
      </w:r>
    </w:p>
    <w:p w14:paraId="4373E530" w14:textId="77777777" w:rsidR="00E979A7" w:rsidRDefault="00B06A3E" w:rsidP="00BD262C">
      <w:pPr>
        <w:numPr>
          <w:ilvl w:val="0"/>
          <w:numId w:val="11"/>
        </w:numPr>
        <w:ind w:leftChars="0" w:firstLineChars="0"/>
      </w:pPr>
      <w:r>
        <w:t xml:space="preserve">il ciclo cellulare </w:t>
      </w:r>
    </w:p>
    <w:p w14:paraId="502C372E" w14:textId="77777777" w:rsidR="00E979A7" w:rsidRDefault="00B06A3E" w:rsidP="00BD262C">
      <w:pPr>
        <w:numPr>
          <w:ilvl w:val="0"/>
          <w:numId w:val="11"/>
        </w:numPr>
        <w:ind w:leftChars="0" w:firstLineChars="0"/>
      </w:pPr>
      <w:r>
        <w:t>la mitosi e la meiosi: descrizione delle singole fasi</w:t>
      </w:r>
    </w:p>
    <w:p w14:paraId="4B4DCA42" w14:textId="77777777" w:rsidR="00E979A7" w:rsidRDefault="00B06A3E" w:rsidP="00BD262C">
      <w:pPr>
        <w:numPr>
          <w:ilvl w:val="0"/>
          <w:numId w:val="11"/>
        </w:numPr>
        <w:ind w:leftChars="0" w:firstLineChars="0"/>
      </w:pPr>
      <w:r>
        <w:t xml:space="preserve">le mutazioni : aberrazioni cromosomiche e geniche </w:t>
      </w:r>
    </w:p>
    <w:p w14:paraId="697D2995" w14:textId="77777777" w:rsidR="009A3D93" w:rsidRDefault="009A3D93" w:rsidP="009A3D93">
      <w:pPr>
        <w:ind w:leftChars="0" w:left="0" w:firstLineChars="0" w:firstLine="0"/>
      </w:pPr>
    </w:p>
    <w:p w14:paraId="66DD9384" w14:textId="794BBC21" w:rsidR="009A3D93" w:rsidRPr="006B2E03" w:rsidRDefault="009A3D93" w:rsidP="009A3D93">
      <w:pPr>
        <w:ind w:leftChars="0" w:left="0" w:firstLineChars="0" w:firstLine="0"/>
        <w:rPr>
          <w:b/>
          <w:bCs/>
        </w:rPr>
      </w:pPr>
      <w:r w:rsidRPr="006B2E03">
        <w:rPr>
          <w:b/>
          <w:bCs/>
        </w:rPr>
        <w:t xml:space="preserve">SCIENZE DELLA TERRA </w:t>
      </w:r>
    </w:p>
    <w:p w14:paraId="0D262FBD" w14:textId="77777777" w:rsidR="00410B24" w:rsidRDefault="009A3D93" w:rsidP="00410B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I minerali: </w:t>
      </w:r>
    </w:p>
    <w:p w14:paraId="22946C88" w14:textId="77777777" w:rsidR="00410B24" w:rsidRDefault="00410B24" w:rsidP="00410B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definizione, classificazione e caratteristiche chimico fisiche e ottiche </w:t>
      </w:r>
    </w:p>
    <w:p w14:paraId="74439B9B" w14:textId="558D236A" w:rsidR="009A3D93" w:rsidRDefault="00410B24" w:rsidP="00410B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Minerali silicatici e non silicatici</w:t>
      </w:r>
    </w:p>
    <w:p w14:paraId="02552B0F" w14:textId="77777777" w:rsidR="00E979A7" w:rsidRDefault="00E979A7">
      <w:pPr>
        <w:ind w:left="0" w:hanging="2"/>
      </w:pPr>
    </w:p>
    <w:p w14:paraId="18619334" w14:textId="64DA27DA" w:rsidR="00E979A7" w:rsidRPr="00B06A3E" w:rsidRDefault="002B245C">
      <w:pPr>
        <w:ind w:left="0" w:hanging="2"/>
        <w:rPr>
          <w:b/>
          <w:bCs/>
        </w:rPr>
      </w:pPr>
      <w:r w:rsidRPr="00B06A3E">
        <w:rPr>
          <w:b/>
          <w:bCs/>
        </w:rPr>
        <w:t>EDUCAZIONE CIVICA</w:t>
      </w:r>
    </w:p>
    <w:p w14:paraId="17B049AC" w14:textId="0FBC6C5D" w:rsidR="002B245C" w:rsidRDefault="002B245C" w:rsidP="00B06A3E">
      <w:pPr>
        <w:pStyle w:val="Paragrafoelenco"/>
        <w:numPr>
          <w:ilvl w:val="0"/>
          <w:numId w:val="14"/>
        </w:numPr>
        <w:ind w:leftChars="0" w:firstLineChars="0"/>
      </w:pPr>
      <w:r>
        <w:t xml:space="preserve">I tumori: </w:t>
      </w:r>
      <w:r w:rsidR="00BA035D">
        <w:t xml:space="preserve">Che cos’è il cancro, </w:t>
      </w:r>
      <w:r w:rsidR="00D10CCC">
        <w:t>le caratteristiche dei tumori, le cause</w:t>
      </w:r>
    </w:p>
    <w:p w14:paraId="7258E092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6AC3819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ATTIVITA’ DI LABORATORIO:</w:t>
      </w:r>
    </w:p>
    <w:p w14:paraId="36C6D830" w14:textId="772AA1DB" w:rsidR="00E979A7" w:rsidRDefault="002504D8" w:rsidP="00CF0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Osservazione di osservazione di vetrini  : mitosi e meiosi</w:t>
      </w:r>
    </w:p>
    <w:p w14:paraId="6DFF999E" w14:textId="7E01C8CA" w:rsidR="002504D8" w:rsidRDefault="002504D8" w:rsidP="00CF0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Osservazione di pre</w:t>
      </w:r>
      <w:r w:rsidR="00BD262C">
        <w:t>p</w:t>
      </w:r>
      <w:r>
        <w:t>arati citologici</w:t>
      </w:r>
    </w:p>
    <w:p w14:paraId="26792FFE" w14:textId="2C73A6C5" w:rsidR="006B2E03" w:rsidRDefault="006B2E03" w:rsidP="00CF0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Osservazione di campioni mineralogici</w:t>
      </w:r>
    </w:p>
    <w:p w14:paraId="45E38F2D" w14:textId="77777777" w:rsidR="008A6096" w:rsidRDefault="008A6096" w:rsidP="008A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</w:pPr>
    </w:p>
    <w:p w14:paraId="2E0A3D8E" w14:textId="32FF5B16" w:rsidR="003B7187" w:rsidRPr="008A6096" w:rsidRDefault="003B7187" w:rsidP="003B7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</w:rPr>
      </w:pPr>
      <w:r w:rsidRPr="008A6096">
        <w:rPr>
          <w:b/>
          <w:bCs/>
        </w:rPr>
        <w:t>ULTERIORI ATTIVITA’</w:t>
      </w:r>
    </w:p>
    <w:p w14:paraId="05A457D5" w14:textId="0F887EB6" w:rsidR="008A6096" w:rsidRDefault="008A6096" w:rsidP="003B7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r>
        <w:t xml:space="preserve">Uscita didattica al Cusmibio- laboratorio analisi cromosomiche </w:t>
      </w:r>
    </w:p>
    <w:p w14:paraId="0560775E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0D00107" w14:textId="77777777" w:rsidR="00E979A7" w:rsidRDefault="00B06A3E">
      <w:pPr>
        <w:ind w:left="0" w:hanging="2"/>
        <w:rPr>
          <w:b/>
        </w:rPr>
      </w:pPr>
      <w:r>
        <w:rPr>
          <w:b/>
        </w:rPr>
        <w:t>COMPITI/ARGOMENTI DA SVOLGERE/ STUDIARE  DURANTE LE VACANZE ESTIVE</w:t>
      </w:r>
    </w:p>
    <w:p w14:paraId="72E931B1" w14:textId="0D237681" w:rsidR="00E979A7" w:rsidRDefault="00CD02B2" w:rsidP="00CD02B2">
      <w:pPr>
        <w:pStyle w:val="Paragrafoelenco"/>
        <w:numPr>
          <w:ilvl w:val="0"/>
          <w:numId w:val="13"/>
        </w:numPr>
        <w:ind w:leftChars="0" w:firstLineChars="0"/>
        <w:rPr>
          <w:bCs/>
        </w:rPr>
      </w:pPr>
      <w:r>
        <w:rPr>
          <w:bCs/>
        </w:rPr>
        <w:t>Studiare da pag 20 a pag 33 del libro di scienze della Terra ( i minerali)</w:t>
      </w:r>
    </w:p>
    <w:p w14:paraId="3DCBC155" w14:textId="790C6010" w:rsidR="00CD02B2" w:rsidRDefault="00CD02B2" w:rsidP="00CD02B2">
      <w:pPr>
        <w:pStyle w:val="Paragrafoelenco"/>
        <w:numPr>
          <w:ilvl w:val="0"/>
          <w:numId w:val="13"/>
        </w:numPr>
        <w:ind w:leftChars="0" w:firstLineChars="0"/>
        <w:rPr>
          <w:bCs/>
        </w:rPr>
      </w:pPr>
      <w:r>
        <w:rPr>
          <w:bCs/>
        </w:rPr>
        <w:t xml:space="preserve">Studiare da pag </w:t>
      </w:r>
      <w:r w:rsidR="00801514">
        <w:rPr>
          <w:bCs/>
        </w:rPr>
        <w:t>297 a pag</w:t>
      </w:r>
      <w:r w:rsidR="00D02522">
        <w:rPr>
          <w:bCs/>
        </w:rPr>
        <w:t xml:space="preserve"> 305 del libro di chimica ( legami secondari)</w:t>
      </w:r>
    </w:p>
    <w:p w14:paraId="642B8C1D" w14:textId="00F121D3" w:rsidR="000A5FA4" w:rsidRPr="00CD02B2" w:rsidRDefault="000A5FA4" w:rsidP="00CD02B2">
      <w:pPr>
        <w:pStyle w:val="Paragrafoelenco"/>
        <w:numPr>
          <w:ilvl w:val="0"/>
          <w:numId w:val="13"/>
        </w:numPr>
        <w:ind w:leftChars="0" w:firstLineChars="0"/>
        <w:rPr>
          <w:bCs/>
        </w:rPr>
      </w:pPr>
      <w:r>
        <w:rPr>
          <w:bCs/>
        </w:rPr>
        <w:t>Svolgere compiti su classroom</w:t>
      </w:r>
    </w:p>
    <w:p w14:paraId="77245454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7C40331" w14:textId="4E7AF73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Melegnano, </w:t>
      </w:r>
      <w:bookmarkStart w:id="8" w:name="bookmark=id.4d34og8" w:colFirst="0" w:colLast="0"/>
      <w:bookmarkEnd w:id="8"/>
      <w:r>
        <w:rPr>
          <w:color w:val="000000"/>
        </w:rPr>
        <w:t>03/06/2024</w:t>
      </w:r>
      <w:r>
        <w:rPr>
          <w:color w:val="000000"/>
        </w:rPr>
        <w:t> </w:t>
      </w:r>
    </w:p>
    <w:p w14:paraId="45BB3F33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B745D8C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Firme alunni/e</w:t>
      </w:r>
    </w:p>
    <w:p w14:paraId="7A358B6A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324D40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6BCA983E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3F7670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5BAF8086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6E28CB6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C3D21DE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493651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docente</w:t>
      </w:r>
    </w:p>
    <w:p w14:paraId="13B56DDC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11241B" w14:textId="15701B49" w:rsidR="00E979A7" w:rsidRDefault="00B06A3E" w:rsidP="00082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-----------------------------------</w:t>
      </w:r>
    </w:p>
    <w:p w14:paraId="58A2EF28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BDB914" w14:textId="77777777" w:rsidR="00E979A7" w:rsidRDefault="00E979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2723584" w14:textId="77777777" w:rsidR="00E979A7" w:rsidRDefault="00B0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E97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DBB9" w14:textId="77777777" w:rsidR="005402E4" w:rsidRDefault="005402E4">
      <w:pPr>
        <w:spacing w:line="240" w:lineRule="auto"/>
        <w:ind w:left="0" w:hanging="2"/>
      </w:pPr>
      <w:r>
        <w:separator/>
      </w:r>
    </w:p>
  </w:endnote>
  <w:endnote w:type="continuationSeparator" w:id="0">
    <w:p w14:paraId="3493C422" w14:textId="77777777" w:rsidR="005402E4" w:rsidRDefault="005402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0D38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4F67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827F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F2D3" w14:textId="77777777" w:rsidR="005402E4" w:rsidRDefault="005402E4">
      <w:pPr>
        <w:spacing w:line="240" w:lineRule="auto"/>
        <w:ind w:left="0" w:hanging="2"/>
      </w:pPr>
      <w:r>
        <w:separator/>
      </w:r>
    </w:p>
  </w:footnote>
  <w:footnote w:type="continuationSeparator" w:id="0">
    <w:p w14:paraId="069588AA" w14:textId="77777777" w:rsidR="005402E4" w:rsidRDefault="005402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486B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D4A2" w14:textId="77777777" w:rsidR="00E979A7" w:rsidRDefault="00E979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1"/>
      <w:tblW w:w="9709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7839"/>
    </w:tblGrid>
    <w:tr w:rsidR="00E979A7" w14:paraId="53936DBD" w14:textId="77777777">
      <w:trPr>
        <w:cantSplit/>
        <w:trHeight w:val="889"/>
      </w:trPr>
      <w:tc>
        <w:tcPr>
          <w:tcW w:w="1870" w:type="dxa"/>
          <w:vMerge w:val="restart"/>
        </w:tcPr>
        <w:p w14:paraId="53981F85" w14:textId="77777777" w:rsidR="00E979A7" w:rsidRDefault="00B06A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rPr>
              <w:color w:val="000000"/>
              <w:sz w:val="16"/>
              <w:szCs w:val="16"/>
            </w:rPr>
          </w:pPr>
          <w:bookmarkStart w:id="9" w:name="bookmark=id.2s8eyo1" w:colFirst="0" w:colLast="0"/>
          <w:bookmarkEnd w:id="9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B653CC3" wp14:editId="55D8FE86">
                <wp:simplePos x="0" y="0"/>
                <wp:positionH relativeFrom="column">
                  <wp:posOffset>-632</wp:posOffset>
                </wp:positionH>
                <wp:positionV relativeFrom="paragraph">
                  <wp:posOffset>0</wp:posOffset>
                </wp:positionV>
                <wp:extent cx="1097280" cy="589280"/>
                <wp:effectExtent l="0" t="0" r="0" b="0"/>
                <wp:wrapSquare wrapText="bothSides" distT="0" distB="0" distL="114300" distR="114300"/>
                <wp:docPr id="103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</w:tcPr>
        <w:p w14:paraId="0DFE14E6" w14:textId="77777777" w:rsidR="00E979A7" w:rsidRDefault="00B06A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00A933EC" wp14:editId="7639A505">
                <wp:extent cx="247015" cy="246380"/>
                <wp:effectExtent l="0" t="0" r="0" b="0"/>
                <wp:docPr id="10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46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7747E63" w14:textId="77777777" w:rsidR="00E979A7" w:rsidRDefault="00B06A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Istruzione Superiore “Vincenzo Benini” MELEGNANO</w:t>
          </w:r>
          <w:r>
            <w:rPr>
              <w:b/>
              <w:i/>
              <w:color w:val="000000"/>
              <w:sz w:val="20"/>
              <w:szCs w:val="20"/>
            </w:rPr>
            <w:br/>
          </w:r>
        </w:p>
        <w:p w14:paraId="7B219D10" w14:textId="77777777" w:rsidR="00E979A7" w:rsidRDefault="00E979A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i/>
              <w:color w:val="000000"/>
            </w:rPr>
          </w:pPr>
        </w:p>
      </w:tc>
    </w:tr>
    <w:tr w:rsidR="00E979A7" w14:paraId="398FE909" w14:textId="77777777">
      <w:trPr>
        <w:cantSplit/>
        <w:trHeight w:val="707"/>
      </w:trPr>
      <w:tc>
        <w:tcPr>
          <w:tcW w:w="1870" w:type="dxa"/>
          <w:vMerge/>
        </w:tcPr>
        <w:p w14:paraId="59E5E079" w14:textId="77777777" w:rsidR="00E979A7" w:rsidRDefault="00E9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i/>
              <w:color w:val="000000"/>
            </w:rPr>
          </w:pPr>
        </w:p>
      </w:tc>
      <w:tc>
        <w:tcPr>
          <w:tcW w:w="7839" w:type="dxa"/>
        </w:tcPr>
        <w:p w14:paraId="62E1629D" w14:textId="77777777" w:rsidR="00E979A7" w:rsidRDefault="00E979A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14:paraId="7B910702" w14:textId="77777777" w:rsidR="00E979A7" w:rsidRDefault="00B06A3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PROGRAMMI FINALI</w:t>
          </w:r>
        </w:p>
        <w:p w14:paraId="05C6E01A" w14:textId="77777777" w:rsidR="00E979A7" w:rsidRDefault="00E979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</w:p>
      </w:tc>
    </w:tr>
  </w:tbl>
  <w:p w14:paraId="60EBE2D2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A2F6" w14:textId="77777777" w:rsidR="00E979A7" w:rsidRDefault="00E97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95B"/>
    <w:multiLevelType w:val="multilevel"/>
    <w:tmpl w:val="9B06A0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C710E"/>
    <w:multiLevelType w:val="multilevel"/>
    <w:tmpl w:val="240E81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EC5A4C"/>
    <w:multiLevelType w:val="multilevel"/>
    <w:tmpl w:val="B0704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1079F5"/>
    <w:multiLevelType w:val="multilevel"/>
    <w:tmpl w:val="E0467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A8423A"/>
    <w:multiLevelType w:val="multilevel"/>
    <w:tmpl w:val="76DC5E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18225E"/>
    <w:multiLevelType w:val="multilevel"/>
    <w:tmpl w:val="134CBB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860FB1"/>
    <w:multiLevelType w:val="hybridMultilevel"/>
    <w:tmpl w:val="6C603EC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11F0659"/>
    <w:multiLevelType w:val="multilevel"/>
    <w:tmpl w:val="5D388D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E37378"/>
    <w:multiLevelType w:val="hybridMultilevel"/>
    <w:tmpl w:val="14DED56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AA852B4"/>
    <w:multiLevelType w:val="multilevel"/>
    <w:tmpl w:val="8F645D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E12153"/>
    <w:multiLevelType w:val="hybridMultilevel"/>
    <w:tmpl w:val="254634D0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8631520"/>
    <w:multiLevelType w:val="multilevel"/>
    <w:tmpl w:val="609C9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643994"/>
    <w:multiLevelType w:val="multilevel"/>
    <w:tmpl w:val="9006A6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765827"/>
    <w:multiLevelType w:val="multilevel"/>
    <w:tmpl w:val="E3B099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5F1123"/>
    <w:multiLevelType w:val="hybridMultilevel"/>
    <w:tmpl w:val="462093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D501E"/>
    <w:multiLevelType w:val="multilevel"/>
    <w:tmpl w:val="490224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490F38"/>
    <w:multiLevelType w:val="hybridMultilevel"/>
    <w:tmpl w:val="2D5A55B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78CE45DC"/>
    <w:multiLevelType w:val="multilevel"/>
    <w:tmpl w:val="A3A2E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C2903FB"/>
    <w:multiLevelType w:val="multilevel"/>
    <w:tmpl w:val="B98E2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2961180">
    <w:abstractNumId w:val="3"/>
  </w:num>
  <w:num w:numId="2" w16cid:durableId="526523097">
    <w:abstractNumId w:val="2"/>
  </w:num>
  <w:num w:numId="3" w16cid:durableId="539519053">
    <w:abstractNumId w:val="17"/>
  </w:num>
  <w:num w:numId="4" w16cid:durableId="1069578489">
    <w:abstractNumId w:val="18"/>
  </w:num>
  <w:num w:numId="5" w16cid:durableId="803933914">
    <w:abstractNumId w:val="11"/>
  </w:num>
  <w:num w:numId="6" w16cid:durableId="293291944">
    <w:abstractNumId w:val="9"/>
  </w:num>
  <w:num w:numId="7" w16cid:durableId="468330651">
    <w:abstractNumId w:val="5"/>
  </w:num>
  <w:num w:numId="8" w16cid:durableId="1247885643">
    <w:abstractNumId w:val="15"/>
  </w:num>
  <w:num w:numId="9" w16cid:durableId="1910261942">
    <w:abstractNumId w:val="4"/>
  </w:num>
  <w:num w:numId="10" w16cid:durableId="2084176897">
    <w:abstractNumId w:val="0"/>
  </w:num>
  <w:num w:numId="11" w16cid:durableId="787625635">
    <w:abstractNumId w:val="12"/>
  </w:num>
  <w:num w:numId="12" w16cid:durableId="167335587">
    <w:abstractNumId w:val="13"/>
  </w:num>
  <w:num w:numId="13" w16cid:durableId="1913200693">
    <w:abstractNumId w:val="6"/>
  </w:num>
  <w:num w:numId="14" w16cid:durableId="1660883766">
    <w:abstractNumId w:val="8"/>
  </w:num>
  <w:num w:numId="15" w16cid:durableId="85614818">
    <w:abstractNumId w:val="16"/>
  </w:num>
  <w:num w:numId="16" w16cid:durableId="511917978">
    <w:abstractNumId w:val="1"/>
  </w:num>
  <w:num w:numId="17" w16cid:durableId="659500305">
    <w:abstractNumId w:val="7"/>
  </w:num>
  <w:num w:numId="18" w16cid:durableId="867647310">
    <w:abstractNumId w:val="10"/>
  </w:num>
  <w:num w:numId="19" w16cid:durableId="1152796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A7"/>
    <w:rsid w:val="00082CFB"/>
    <w:rsid w:val="000A5FA4"/>
    <w:rsid w:val="001C4705"/>
    <w:rsid w:val="002504D8"/>
    <w:rsid w:val="002B245C"/>
    <w:rsid w:val="00314F09"/>
    <w:rsid w:val="003B7187"/>
    <w:rsid w:val="00410B24"/>
    <w:rsid w:val="00451462"/>
    <w:rsid w:val="0052086A"/>
    <w:rsid w:val="005402E4"/>
    <w:rsid w:val="006626AA"/>
    <w:rsid w:val="00663CAE"/>
    <w:rsid w:val="00671DC9"/>
    <w:rsid w:val="006B2E03"/>
    <w:rsid w:val="00801514"/>
    <w:rsid w:val="008778EE"/>
    <w:rsid w:val="008A6096"/>
    <w:rsid w:val="009A3D93"/>
    <w:rsid w:val="009F3B43"/>
    <w:rsid w:val="00AD4757"/>
    <w:rsid w:val="00AD5298"/>
    <w:rsid w:val="00B06A3E"/>
    <w:rsid w:val="00B65DE4"/>
    <w:rsid w:val="00BA035D"/>
    <w:rsid w:val="00BD262C"/>
    <w:rsid w:val="00CD02B2"/>
    <w:rsid w:val="00CD5839"/>
    <w:rsid w:val="00CF00EB"/>
    <w:rsid w:val="00D02522"/>
    <w:rsid w:val="00D10CCC"/>
    <w:rsid w:val="00E329E5"/>
    <w:rsid w:val="00E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B430"/>
  <w15:docId w15:val="{03861BDA-2789-48E8-ABBC-387EBF8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2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6+lxDz6ieUwfw29fgRk1jgEgg==">CgMxLjAyCWlkLmdqZGd4czIKaWQuMzBqMHpsbDIKaWQuMWZvYjl0ZTIKaWQuM3pueXNoNzIKaWQuMmV0OTJwMDIJaWQudHlqY3d0MgppZC4zZHk2dmttMgppZC4xdDNoNXNmMgppZC40ZDM0b2c4MgppZC4yczhleW8xOAByITEyWEQySUtfdF9xaHFkcmgwaldDQVhMeGdBYXVDQzNYaw==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 paparo</cp:lastModifiedBy>
  <cp:revision>28</cp:revision>
  <dcterms:created xsi:type="dcterms:W3CDTF">2020-07-22T12:50:00Z</dcterms:created>
  <dcterms:modified xsi:type="dcterms:W3CDTF">2024-06-02T07:27:00Z</dcterms:modified>
</cp:coreProperties>
</file>