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3DAA2" w14:textId="4D3543A4" w:rsidR="00B5187A" w:rsidRDefault="00BD0A26" w:rsidP="00BD0A26">
      <w:pPr>
        <w:ind w:left="4956" w:firstLine="708"/>
      </w:pPr>
      <w:r>
        <w:t>ANNO SCOLASTICO</w:t>
      </w:r>
      <w:r w:rsidR="004A4093">
        <w:t xml:space="preserve"> </w:t>
      </w:r>
      <w:r w:rsidR="004B33F6">
        <w:t>2023-2024</w:t>
      </w:r>
    </w:p>
    <w:p w14:paraId="1CB75311" w14:textId="7FCE64E7" w:rsidR="00BD0A26" w:rsidRDefault="00B5187A">
      <w:pPr>
        <w:spacing w:line="360" w:lineRule="auto"/>
      </w:pPr>
      <w:r>
        <w:t>DOCENTE</w:t>
      </w:r>
      <w:r w:rsidR="004A4093">
        <w:t xml:space="preserve"> </w:t>
      </w:r>
      <w:r w:rsidR="004B33F6">
        <w:t xml:space="preserve"> Prof.ssa Alzapiedi Anna</w:t>
      </w:r>
      <w:r w:rsidR="004A4093">
        <w:t xml:space="preserve"> </w:t>
      </w:r>
    </w:p>
    <w:p w14:paraId="25F9407C" w14:textId="08102A9D" w:rsidR="004B33F6" w:rsidRDefault="00B5187A" w:rsidP="00BD0A26">
      <w:pPr>
        <w:spacing w:line="360" w:lineRule="auto"/>
      </w:pPr>
      <w:r>
        <w:t xml:space="preserve">DISCIPLINA </w:t>
      </w:r>
      <w:r w:rsidR="004B33F6">
        <w:t>Tedesco (AD24) – Lingua e Cultura tedesca (3^lingua)</w:t>
      </w:r>
    </w:p>
    <w:p w14:paraId="0840384E" w14:textId="4707BD34" w:rsidR="00BD0A26" w:rsidRDefault="00B5187A" w:rsidP="00BD0A26">
      <w:pPr>
        <w:spacing w:line="360" w:lineRule="auto"/>
      </w:pPr>
      <w:r>
        <w:t xml:space="preserve">CLASSE </w:t>
      </w:r>
      <w:r w:rsidR="004A4093">
        <w:t xml:space="preserve"> </w:t>
      </w:r>
      <w:r w:rsidR="004B33F6">
        <w:t xml:space="preserve">4^ </w:t>
      </w:r>
      <w:r>
        <w:t xml:space="preserve">SEZ </w:t>
      </w:r>
      <w:r w:rsidR="004A4093">
        <w:t xml:space="preserve"> </w:t>
      </w:r>
      <w:r w:rsidR="004B33F6">
        <w:t xml:space="preserve">C  </w:t>
      </w:r>
      <w:r>
        <w:t xml:space="preserve">INDIRIZZO </w:t>
      </w:r>
      <w:r w:rsidR="004B33F6">
        <w:t xml:space="preserve">RIM </w:t>
      </w:r>
    </w:p>
    <w:p w14:paraId="0723CD41" w14:textId="77777777" w:rsidR="004B33F6" w:rsidRDefault="00B5187A">
      <w:r>
        <w:t xml:space="preserve">LIBRI DI TESTO: </w:t>
      </w:r>
    </w:p>
    <w:p w14:paraId="3C083D0C" w14:textId="696109C4" w:rsidR="00BD0A26" w:rsidRDefault="004B33F6" w:rsidP="004B33F6">
      <w:pPr>
        <w:pStyle w:val="Paragrafoelenco"/>
        <w:numPr>
          <w:ilvl w:val="0"/>
          <w:numId w:val="1"/>
        </w:numPr>
      </w:pPr>
      <w:r>
        <w:t>Tutorial Deutsch Vol</w:t>
      </w:r>
      <w:r w:rsidR="00397405">
        <w:t>l</w:t>
      </w:r>
      <w:r>
        <w:t>.</w:t>
      </w:r>
      <w:r w:rsidR="00397405">
        <w:t xml:space="preserve"> 1</w:t>
      </w:r>
      <w:r w:rsidR="005A2231">
        <w:t xml:space="preserve"> </w:t>
      </w:r>
      <w:r w:rsidR="00397405">
        <w:t>+</w:t>
      </w:r>
      <w:r>
        <w:t xml:space="preserve"> 2 - Montali, Mandelli, Czernohous Linzi, Loescher Editore</w:t>
      </w:r>
    </w:p>
    <w:p w14:paraId="3A15A369" w14:textId="5E085446" w:rsidR="004B33F6" w:rsidRDefault="004B33F6" w:rsidP="004B33F6">
      <w:pPr>
        <w:pStyle w:val="Paragrafoelenco"/>
        <w:numPr>
          <w:ilvl w:val="0"/>
          <w:numId w:val="1"/>
        </w:numPr>
        <w:rPr>
          <w:lang w:val="de-DE"/>
        </w:rPr>
      </w:pPr>
      <w:r w:rsidRPr="004B33F6">
        <w:rPr>
          <w:lang w:val="de-DE"/>
        </w:rPr>
        <w:t>Stadt, Land, Fluss – V. V</w:t>
      </w:r>
      <w:r>
        <w:rPr>
          <w:lang w:val="de-DE"/>
        </w:rPr>
        <w:t>illa, Loescher Editore</w:t>
      </w:r>
    </w:p>
    <w:p w14:paraId="64C85714" w14:textId="77777777" w:rsidR="004B33F6" w:rsidRDefault="004B33F6" w:rsidP="004B33F6">
      <w:pPr>
        <w:rPr>
          <w:lang w:val="de-DE"/>
        </w:rPr>
      </w:pPr>
    </w:p>
    <w:p w14:paraId="3AF20ADD" w14:textId="77777777" w:rsidR="004B33F6" w:rsidRPr="00376B43" w:rsidRDefault="004B33F6" w:rsidP="004B33F6">
      <w:pPr>
        <w:rPr>
          <w:lang w:val="de-DE"/>
        </w:rPr>
      </w:pPr>
    </w:p>
    <w:p w14:paraId="399836A7" w14:textId="4E848D74" w:rsidR="00376B43" w:rsidRPr="00376B43" w:rsidRDefault="00376B43" w:rsidP="00376B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3"/>
        <w:textDirection w:val="btLr"/>
        <w:textAlignment w:val="top"/>
        <w:outlineLvl w:val="0"/>
        <w:rPr>
          <w:rFonts w:eastAsia="Arial"/>
          <w:bCs/>
          <w:color w:val="000000"/>
        </w:rPr>
      </w:pPr>
      <w:r w:rsidRPr="00376B43">
        <w:rPr>
          <w:rFonts w:eastAsia="Arial"/>
          <w:bCs/>
          <w:color w:val="000000"/>
        </w:rPr>
        <w:t>Ore di lezione effettuate nell'anno scolastico 2023-2024</w:t>
      </w:r>
    </w:p>
    <w:p w14:paraId="1F756DF3" w14:textId="77777777" w:rsidR="00376B43" w:rsidRPr="00376B43" w:rsidRDefault="00376B43" w:rsidP="00376B43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bCs/>
          <w:color w:val="000000"/>
        </w:rPr>
      </w:pPr>
    </w:p>
    <w:tbl>
      <w:tblPr>
        <w:tblW w:w="94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976"/>
      </w:tblGrid>
      <w:tr w:rsidR="00376B43" w:rsidRPr="00376B43" w14:paraId="42930754" w14:textId="77777777" w:rsidTr="000E0588">
        <w:trPr>
          <w:trHeight w:val="380"/>
        </w:trPr>
        <w:tc>
          <w:tcPr>
            <w:tcW w:w="6513" w:type="dxa"/>
          </w:tcPr>
          <w:p w14:paraId="7707CF7A" w14:textId="77777777" w:rsidR="00376B43" w:rsidRPr="00376B43" w:rsidRDefault="00376B43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eastAsia="Arial"/>
                <w:bCs/>
                <w:color w:val="000000"/>
              </w:rPr>
            </w:pPr>
            <w:r w:rsidRPr="00376B43">
              <w:rPr>
                <w:rFonts w:eastAsia="Arial"/>
                <w:bCs/>
                <w:color w:val="000000"/>
              </w:rPr>
              <w:t>Ore settimanali previste dal piano di studi</w:t>
            </w:r>
          </w:p>
        </w:tc>
        <w:tc>
          <w:tcPr>
            <w:tcW w:w="2976" w:type="dxa"/>
          </w:tcPr>
          <w:p w14:paraId="01AF711D" w14:textId="77777777" w:rsidR="00376B43" w:rsidRPr="00376B43" w:rsidRDefault="00376B43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Cs/>
                <w:color w:val="000000"/>
              </w:rPr>
            </w:pPr>
            <w:r w:rsidRPr="00376B43">
              <w:rPr>
                <w:rFonts w:eastAsia="Arial"/>
                <w:bCs/>
                <w:color w:val="000000"/>
              </w:rPr>
              <w:t>3</w:t>
            </w:r>
          </w:p>
        </w:tc>
      </w:tr>
      <w:tr w:rsidR="00376B43" w:rsidRPr="00376B43" w14:paraId="4928991A" w14:textId="77777777" w:rsidTr="000E0588">
        <w:trPr>
          <w:trHeight w:val="375"/>
        </w:trPr>
        <w:tc>
          <w:tcPr>
            <w:tcW w:w="6513" w:type="dxa"/>
          </w:tcPr>
          <w:p w14:paraId="1D8CF84A" w14:textId="77777777" w:rsidR="00376B43" w:rsidRPr="00376B43" w:rsidRDefault="00376B43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eastAsia="Arial"/>
                <w:bCs/>
                <w:color w:val="000000"/>
              </w:rPr>
            </w:pPr>
            <w:r w:rsidRPr="00376B43">
              <w:rPr>
                <w:rFonts w:eastAsia="Arial"/>
                <w:bCs/>
                <w:color w:val="000000"/>
              </w:rPr>
              <w:t>Ore annuali previste dal piano di studi</w:t>
            </w:r>
          </w:p>
        </w:tc>
        <w:tc>
          <w:tcPr>
            <w:tcW w:w="2976" w:type="dxa"/>
          </w:tcPr>
          <w:p w14:paraId="441DE009" w14:textId="77777777" w:rsidR="00376B43" w:rsidRPr="00376B43" w:rsidRDefault="00376B43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Cs/>
                <w:color w:val="000000"/>
              </w:rPr>
            </w:pPr>
            <w:r w:rsidRPr="00376B43">
              <w:rPr>
                <w:rFonts w:eastAsia="Arial"/>
                <w:bCs/>
                <w:color w:val="000000"/>
              </w:rPr>
              <w:t>99</w:t>
            </w:r>
          </w:p>
        </w:tc>
      </w:tr>
    </w:tbl>
    <w:p w14:paraId="35866080" w14:textId="77777777" w:rsidR="00376B43" w:rsidRDefault="00376B43" w:rsidP="00376B43">
      <w:pPr>
        <w:pBdr>
          <w:top w:val="nil"/>
          <w:left w:val="nil"/>
          <w:bottom w:val="nil"/>
          <w:right w:val="nil"/>
          <w:between w:val="nil"/>
        </w:pBdr>
        <w:spacing w:before="4" w:after="120"/>
        <w:ind w:left="1" w:hanging="3"/>
        <w:jc w:val="center"/>
        <w:rPr>
          <w:bCs/>
          <w:color w:val="000000"/>
          <w:sz w:val="33"/>
          <w:szCs w:val="33"/>
        </w:rPr>
      </w:pPr>
    </w:p>
    <w:p w14:paraId="139D2EB8" w14:textId="77777777" w:rsidR="00CF2572" w:rsidRPr="00F742C3" w:rsidRDefault="00CF2572" w:rsidP="00CF2572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" w:after="120"/>
        <w:ind w:left="0"/>
        <w:rPr>
          <w:color w:val="000000"/>
        </w:rPr>
      </w:pPr>
    </w:p>
    <w:p w14:paraId="101604B7" w14:textId="77777777" w:rsidR="00CF2572" w:rsidRPr="00B572EF" w:rsidRDefault="00CF2572" w:rsidP="00CF2572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 w:val="0"/>
        <w:autoSpaceDN w:val="0"/>
        <w:spacing w:before="13" w:after="120"/>
        <w:ind w:left="0"/>
        <w:contextualSpacing w:val="0"/>
        <w:textDirection w:val="btLr"/>
        <w:textAlignment w:val="top"/>
        <w:outlineLvl w:val="0"/>
        <w:rPr>
          <w:bCs/>
          <w:color w:val="000000"/>
        </w:rPr>
      </w:pPr>
      <w:r w:rsidRPr="00B572EF">
        <w:rPr>
          <w:bCs/>
          <w:color w:val="000000"/>
        </w:rPr>
        <w:t>CONTENUTI SVOLTI raggruppati per Nuclei tematici fondanti della disciplina</w:t>
      </w:r>
    </w:p>
    <w:p w14:paraId="50B6ECCF" w14:textId="77777777" w:rsidR="00B572EF" w:rsidRDefault="00B572EF" w:rsidP="00CF2572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 w:val="0"/>
        <w:autoSpaceDN w:val="0"/>
        <w:spacing w:before="13" w:after="120"/>
        <w:ind w:left="0"/>
        <w:contextualSpacing w:val="0"/>
        <w:textDirection w:val="btLr"/>
        <w:textAlignment w:val="top"/>
        <w:outlineLvl w:val="0"/>
      </w:pPr>
      <w:r>
        <w:t xml:space="preserve">Modalità: </w:t>
      </w:r>
    </w:p>
    <w:p w14:paraId="059FAE07" w14:textId="340220F3" w:rsidR="00B572EF" w:rsidRPr="00B572EF" w:rsidRDefault="00B572EF" w:rsidP="00CF2572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 w:val="0"/>
        <w:autoSpaceDN w:val="0"/>
        <w:spacing w:before="13" w:after="120"/>
        <w:ind w:left="0"/>
        <w:contextualSpacing w:val="0"/>
        <w:textDirection w:val="btLr"/>
        <w:textAlignment w:val="top"/>
        <w:outlineLvl w:val="0"/>
        <w:rPr>
          <w:bCs/>
          <w:color w:val="000000"/>
        </w:rPr>
      </w:pPr>
      <w:r w:rsidRPr="00B572EF">
        <w:t>Lezione frontale, interattiva, partecipata; assegnazione lavoro autonomo da svolgere e successiva correzione; flipped classroom</w:t>
      </w:r>
    </w:p>
    <w:p w14:paraId="7A0B0861" w14:textId="77777777" w:rsidR="00B572EF" w:rsidRPr="00B572EF" w:rsidRDefault="00B572EF" w:rsidP="00CF2572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 w:val="0"/>
        <w:autoSpaceDN w:val="0"/>
        <w:spacing w:before="13" w:after="120"/>
        <w:ind w:left="0"/>
        <w:contextualSpacing w:val="0"/>
        <w:textDirection w:val="btLr"/>
        <w:textAlignment w:val="top"/>
        <w:outlineLvl w:val="0"/>
        <w:rPr>
          <w:bCs/>
          <w:color w:val="000000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B572EF" w:rsidRPr="00B572EF" w14:paraId="62A95D8D" w14:textId="77777777" w:rsidTr="004A755E">
        <w:trPr>
          <w:trHeight w:val="1140"/>
        </w:trPr>
        <w:tc>
          <w:tcPr>
            <w:tcW w:w="2410" w:type="dxa"/>
          </w:tcPr>
          <w:p w14:paraId="37BF98FA" w14:textId="77777777" w:rsidR="00B572EF" w:rsidRPr="00B572EF" w:rsidRDefault="00B572EF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445" w:hanging="2"/>
              <w:jc w:val="center"/>
              <w:rPr>
                <w:rFonts w:eastAsia="Arial"/>
                <w:color w:val="000000"/>
              </w:rPr>
            </w:pPr>
            <w:r w:rsidRPr="00B572EF">
              <w:rPr>
                <w:rFonts w:eastAsia="Arial"/>
                <w:color w:val="000000"/>
              </w:rPr>
              <w:t xml:space="preserve">Nuclei tematici </w:t>
            </w:r>
          </w:p>
          <w:p w14:paraId="4C5C8703" w14:textId="77777777" w:rsidR="00B572EF" w:rsidRPr="00B572EF" w:rsidRDefault="00B572EF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445" w:hanging="2"/>
              <w:jc w:val="center"/>
              <w:rPr>
                <w:rFonts w:eastAsia="Arial"/>
                <w:color w:val="000000"/>
              </w:rPr>
            </w:pPr>
            <w:r w:rsidRPr="00B572EF">
              <w:rPr>
                <w:rFonts w:eastAsia="Arial"/>
                <w:color w:val="000000"/>
              </w:rPr>
              <w:t>fondanti</w:t>
            </w:r>
          </w:p>
        </w:tc>
        <w:tc>
          <w:tcPr>
            <w:tcW w:w="7371" w:type="dxa"/>
          </w:tcPr>
          <w:p w14:paraId="14B44FEA" w14:textId="77777777" w:rsidR="00B572EF" w:rsidRPr="00B572EF" w:rsidRDefault="00B572EF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355" w:hanging="2"/>
              <w:jc w:val="center"/>
              <w:rPr>
                <w:rFonts w:eastAsia="Arial"/>
                <w:color w:val="000000"/>
              </w:rPr>
            </w:pPr>
            <w:r w:rsidRPr="00B572EF">
              <w:rPr>
                <w:rFonts w:eastAsia="Arial"/>
                <w:color w:val="000000"/>
              </w:rPr>
              <w:t>Contenuti analitici</w:t>
            </w:r>
          </w:p>
          <w:p w14:paraId="646A84F8" w14:textId="77777777" w:rsidR="00B572EF" w:rsidRPr="00B572EF" w:rsidRDefault="00B572EF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355" w:hanging="2"/>
              <w:jc w:val="center"/>
              <w:rPr>
                <w:rFonts w:eastAsia="Arial"/>
                <w:color w:val="000000"/>
              </w:rPr>
            </w:pPr>
            <w:r w:rsidRPr="00B572EF">
              <w:rPr>
                <w:rFonts w:eastAsia="Arial"/>
                <w:color w:val="000000"/>
              </w:rPr>
              <w:t>(programma effettivamente svolto)</w:t>
            </w:r>
          </w:p>
        </w:tc>
      </w:tr>
      <w:tr w:rsidR="00B572EF" w:rsidRPr="00C15AFA" w14:paraId="69508F28" w14:textId="77777777" w:rsidTr="004A755E">
        <w:trPr>
          <w:trHeight w:val="1305"/>
        </w:trPr>
        <w:tc>
          <w:tcPr>
            <w:tcW w:w="2410" w:type="dxa"/>
          </w:tcPr>
          <w:p w14:paraId="26360C32" w14:textId="77777777" w:rsidR="00B572EF" w:rsidRPr="006912A2" w:rsidRDefault="00B572EF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6912A2">
              <w:rPr>
                <w:rFonts w:eastAsia="Arial"/>
                <w:b/>
                <w:lang w:val="de-DE"/>
              </w:rPr>
              <w:t>Grammatik und Syntax</w:t>
            </w:r>
          </w:p>
          <w:p w14:paraId="4346416B" w14:textId="04F3CAA6" w:rsidR="00EF60C0" w:rsidRPr="00EF60C0" w:rsidRDefault="00EF60C0" w:rsidP="00EF60C0">
            <w:pPr>
              <w:spacing w:line="276" w:lineRule="auto"/>
              <w:ind w:hanging="2"/>
              <w:jc w:val="center"/>
              <w:rPr>
                <w:b/>
                <w:bCs/>
                <w:color w:val="262626"/>
                <w:sz w:val="22"/>
                <w:szCs w:val="22"/>
                <w:shd w:val="clear" w:color="auto" w:fill="EAEAEA"/>
                <w:lang w:val="de-DE"/>
              </w:rPr>
            </w:pPr>
            <w:r w:rsidRPr="00EF60C0">
              <w:rPr>
                <w:b/>
                <w:bCs/>
                <w:color w:val="262626"/>
                <w:sz w:val="22"/>
                <w:szCs w:val="22"/>
                <w:shd w:val="clear" w:color="auto" w:fill="EAEAEA"/>
                <w:lang w:val="de-DE"/>
              </w:rPr>
              <w:t>Wiederholung</w:t>
            </w:r>
            <w:r w:rsidR="009F6B65">
              <w:rPr>
                <w:b/>
                <w:bCs/>
                <w:color w:val="262626"/>
                <w:sz w:val="22"/>
                <w:szCs w:val="22"/>
                <w:shd w:val="clear" w:color="auto" w:fill="EAEAEA"/>
                <w:lang w:val="de-DE"/>
              </w:rPr>
              <w:t xml:space="preserve"> (</w:t>
            </w:r>
            <w:r w:rsidR="004A755E">
              <w:rPr>
                <w:b/>
                <w:bCs/>
                <w:color w:val="262626"/>
                <w:sz w:val="22"/>
                <w:szCs w:val="22"/>
                <w:shd w:val="clear" w:color="auto" w:fill="EAEAEA"/>
                <w:lang w:val="de-DE"/>
              </w:rPr>
              <w:t>ripasso</w:t>
            </w:r>
            <w:r w:rsidR="009F6B65">
              <w:rPr>
                <w:b/>
                <w:bCs/>
                <w:color w:val="262626"/>
                <w:sz w:val="22"/>
                <w:szCs w:val="22"/>
                <w:shd w:val="clear" w:color="auto" w:fill="EAEAEA"/>
                <w:lang w:val="de-DE"/>
              </w:rPr>
              <w:t>)</w:t>
            </w:r>
            <w:r w:rsidR="002857F1">
              <w:rPr>
                <w:b/>
                <w:bCs/>
                <w:color w:val="262626"/>
                <w:sz w:val="22"/>
                <w:szCs w:val="22"/>
                <w:shd w:val="clear" w:color="auto" w:fill="EAEAEA"/>
                <w:lang w:val="de-DE"/>
              </w:rPr>
              <w:t xml:space="preserve"> </w:t>
            </w:r>
            <w:r w:rsidRPr="00EF60C0">
              <w:rPr>
                <w:b/>
                <w:bCs/>
                <w:color w:val="262626"/>
                <w:sz w:val="22"/>
                <w:szCs w:val="22"/>
                <w:shd w:val="clear" w:color="auto" w:fill="EAEAEA"/>
                <w:lang w:val="de-DE"/>
              </w:rPr>
              <w:t xml:space="preserve"> der deutschen Grammatik des vorherigen Jahres;</w:t>
            </w:r>
          </w:p>
          <w:p w14:paraId="1676D586" w14:textId="77777777" w:rsidR="00EF60C0" w:rsidRPr="00EF60C0" w:rsidRDefault="00EF60C0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eastAsia="Arial"/>
                <w:b/>
                <w:lang w:val="de-DE"/>
              </w:rPr>
            </w:pPr>
          </w:p>
        </w:tc>
        <w:tc>
          <w:tcPr>
            <w:tcW w:w="7371" w:type="dxa"/>
          </w:tcPr>
          <w:p w14:paraId="67EA2D59" w14:textId="3FFD8D90" w:rsidR="00B572EF" w:rsidRPr="00C15AFA" w:rsidRDefault="009B2B3D" w:rsidP="000E0588">
            <w:pPr>
              <w:spacing w:line="276" w:lineRule="auto"/>
              <w:ind w:hanging="2"/>
              <w:rPr>
                <w:rFonts w:eastAsia="Arial"/>
              </w:rPr>
            </w:pPr>
            <w:r w:rsidRPr="00C15AFA">
              <w:rPr>
                <w:color w:val="262626"/>
                <w:shd w:val="clear" w:color="auto" w:fill="EAEAEA"/>
              </w:rPr>
              <w:t>Verbi al presente</w:t>
            </w:r>
            <w:r w:rsidR="00C15AFA" w:rsidRPr="00C15AFA">
              <w:rPr>
                <w:color w:val="262626"/>
                <w:shd w:val="clear" w:color="auto" w:fill="EAEAEA"/>
              </w:rPr>
              <w:t>, Perfekt, futuro semlice</w:t>
            </w:r>
            <w:r w:rsidR="00027275" w:rsidRPr="00C15AFA">
              <w:rPr>
                <w:color w:val="262626"/>
                <w:shd w:val="clear" w:color="auto" w:fill="EAEAEA"/>
              </w:rPr>
              <w:t xml:space="preserve">, </w:t>
            </w:r>
            <w:r w:rsidR="00C15AFA" w:rsidRPr="00C15AFA">
              <w:rPr>
                <w:color w:val="262626"/>
                <w:shd w:val="clear" w:color="auto" w:fill="EAEAEA"/>
              </w:rPr>
              <w:t>orari</w:t>
            </w:r>
            <w:r w:rsidR="006C742E" w:rsidRPr="00C15AFA">
              <w:rPr>
                <w:color w:val="262626"/>
                <w:shd w:val="clear" w:color="auto" w:fill="EAEAEA"/>
              </w:rPr>
              <w:t xml:space="preserve">, W-Fragen; </w:t>
            </w:r>
            <w:r w:rsidR="00B572EF" w:rsidRPr="00C15AFA">
              <w:rPr>
                <w:color w:val="262626"/>
                <w:shd w:val="clear" w:color="auto" w:fill="EAEAEA"/>
              </w:rPr>
              <w:t>Satzbau</w:t>
            </w:r>
            <w:r w:rsidR="00C15AFA" w:rsidRPr="00C15AFA">
              <w:rPr>
                <w:color w:val="262626"/>
                <w:shd w:val="clear" w:color="auto" w:fill="EAEAEA"/>
              </w:rPr>
              <w:t xml:space="preserve">/sintassi </w:t>
            </w:r>
            <w:r w:rsidR="00B572EF" w:rsidRPr="00C15AFA">
              <w:rPr>
                <w:color w:val="262626"/>
                <w:shd w:val="clear" w:color="auto" w:fill="EAEAEA"/>
              </w:rPr>
              <w:t xml:space="preserve">(Syntax) – </w:t>
            </w:r>
            <w:r w:rsidR="00C15AFA" w:rsidRPr="00C15AFA">
              <w:rPr>
                <w:color w:val="262626"/>
                <w:shd w:val="clear" w:color="auto" w:fill="EAEAEA"/>
              </w:rPr>
              <w:t>regole</w:t>
            </w:r>
            <w:r w:rsidR="00C15AFA">
              <w:rPr>
                <w:color w:val="262626"/>
                <w:shd w:val="clear" w:color="auto" w:fill="EAEAEA"/>
              </w:rPr>
              <w:t xml:space="preserve"> relative alla frase principale</w:t>
            </w:r>
            <w:r w:rsidR="00AF4732" w:rsidRPr="00C15AFA">
              <w:rPr>
                <w:color w:val="262626"/>
                <w:shd w:val="clear" w:color="auto" w:fill="EAEAEA"/>
              </w:rPr>
              <w:t>, Te-Ka</w:t>
            </w:r>
            <w:r w:rsidR="00192587" w:rsidRPr="00C15AFA">
              <w:rPr>
                <w:color w:val="262626"/>
                <w:shd w:val="clear" w:color="auto" w:fill="EAEAEA"/>
              </w:rPr>
              <w:t>-Mo-Lo /</w:t>
            </w:r>
            <w:r w:rsidR="00AF4732" w:rsidRPr="00C15AFA">
              <w:rPr>
                <w:color w:val="262626"/>
                <w:shd w:val="clear" w:color="auto" w:fill="EAEAEA"/>
              </w:rPr>
              <w:t xml:space="preserve"> </w:t>
            </w:r>
            <w:r w:rsidR="00B572EF" w:rsidRPr="00C15AFA">
              <w:rPr>
                <w:color w:val="262626"/>
                <w:shd w:val="clear" w:color="auto" w:fill="EAEAEA"/>
              </w:rPr>
              <w:t>Umstandsbestimmungen</w:t>
            </w:r>
            <w:r w:rsidR="00C15AFA">
              <w:rPr>
                <w:color w:val="262626"/>
                <w:shd w:val="clear" w:color="auto" w:fill="EAEAEA"/>
              </w:rPr>
              <w:t xml:space="preserve"> (complementi indiretti</w:t>
            </w:r>
            <w:r w:rsidR="002A7FC7">
              <w:rPr>
                <w:color w:val="262626"/>
                <w:shd w:val="clear" w:color="auto" w:fill="EAEAEA"/>
              </w:rPr>
              <w:t>)</w:t>
            </w:r>
            <w:r w:rsidR="00D9258F" w:rsidRPr="00C15AFA">
              <w:rPr>
                <w:color w:val="262626"/>
                <w:shd w:val="clear" w:color="auto" w:fill="EAEAEA"/>
              </w:rPr>
              <w:t xml:space="preserve">; </w:t>
            </w:r>
          </w:p>
        </w:tc>
      </w:tr>
      <w:tr w:rsidR="00B572EF" w:rsidRPr="007343C6" w14:paraId="29F8A177" w14:textId="77777777" w:rsidTr="004A755E">
        <w:trPr>
          <w:trHeight w:val="1515"/>
        </w:trPr>
        <w:tc>
          <w:tcPr>
            <w:tcW w:w="2410" w:type="dxa"/>
          </w:tcPr>
          <w:p w14:paraId="5D0C3FF3" w14:textId="659FC209" w:rsidR="005217F8" w:rsidRPr="006912A2" w:rsidRDefault="00E22239" w:rsidP="00521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6912A2">
              <w:rPr>
                <w:rFonts w:eastAsia="Arial"/>
                <w:b/>
                <w:lang w:val="de-DE"/>
              </w:rPr>
              <w:t xml:space="preserve">Kapitel 5 </w:t>
            </w:r>
            <w:r w:rsidR="00AA06E5" w:rsidRPr="006912A2">
              <w:rPr>
                <w:rFonts w:eastAsia="Arial"/>
                <w:b/>
                <w:lang w:val="de-DE"/>
              </w:rPr>
              <w:t>(B, C, D,)</w:t>
            </w:r>
            <w:r w:rsidR="005217F8" w:rsidRPr="006912A2">
              <w:rPr>
                <w:rFonts w:eastAsia="Arial"/>
                <w:b/>
                <w:lang w:val="de-DE"/>
              </w:rPr>
              <w:t xml:space="preserve"> Grammatik </w:t>
            </w:r>
          </w:p>
          <w:p w14:paraId="45106973" w14:textId="39FE235F" w:rsidR="00E22239" w:rsidRPr="006912A2" w:rsidRDefault="00E22239" w:rsidP="00EF6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</w:p>
          <w:p w14:paraId="0785C50D" w14:textId="77777777" w:rsidR="005217F8" w:rsidRDefault="005217F8" w:rsidP="00EF6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</w:p>
          <w:p w14:paraId="5290D4BC" w14:textId="76AC17B9" w:rsidR="005217F8" w:rsidRPr="00B572EF" w:rsidRDefault="0060670E" w:rsidP="00EF6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>
              <w:rPr>
                <w:rFonts w:eastAsia="Arial"/>
                <w:b/>
                <w:lang w:val="de-DE"/>
              </w:rPr>
              <w:t>Kommunikation</w:t>
            </w:r>
          </w:p>
        </w:tc>
        <w:tc>
          <w:tcPr>
            <w:tcW w:w="7371" w:type="dxa"/>
          </w:tcPr>
          <w:p w14:paraId="66C779DA" w14:textId="77777777" w:rsidR="00B572EF" w:rsidRDefault="002A7FC7" w:rsidP="00007B61">
            <w:pPr>
              <w:spacing w:line="276" w:lineRule="auto"/>
              <w:ind w:hanging="2"/>
              <w:rPr>
                <w:color w:val="262626"/>
                <w:shd w:val="clear" w:color="auto" w:fill="EAEAEA"/>
              </w:rPr>
            </w:pPr>
            <w:r w:rsidRPr="007343C6">
              <w:rPr>
                <w:color w:val="262626"/>
                <w:shd w:val="clear" w:color="auto" w:fill="EAEAEA"/>
              </w:rPr>
              <w:t>Verbi modali</w:t>
            </w:r>
            <w:r w:rsidR="00CE7524" w:rsidRPr="007343C6">
              <w:rPr>
                <w:color w:val="262626"/>
                <w:shd w:val="clear" w:color="auto" w:fill="EAEAEA"/>
              </w:rPr>
              <w:t xml:space="preserve">; </w:t>
            </w:r>
            <w:r w:rsidRPr="007343C6">
              <w:rPr>
                <w:color w:val="262626"/>
                <w:shd w:val="clear" w:color="auto" w:fill="EAEAEA"/>
              </w:rPr>
              <w:t xml:space="preserve">preposizioni </w:t>
            </w:r>
            <w:r w:rsidR="007343C6" w:rsidRPr="007343C6">
              <w:rPr>
                <w:color w:val="262626"/>
                <w:shd w:val="clear" w:color="auto" w:fill="EAEAEA"/>
              </w:rPr>
              <w:t>Dativ</w:t>
            </w:r>
            <w:r w:rsidR="00DF1D76">
              <w:rPr>
                <w:color w:val="262626"/>
                <w:shd w:val="clear" w:color="auto" w:fill="EAEAEA"/>
              </w:rPr>
              <w:t>o</w:t>
            </w:r>
            <w:r w:rsidR="00CE7524" w:rsidRPr="007343C6">
              <w:rPr>
                <w:color w:val="262626"/>
                <w:shd w:val="clear" w:color="auto" w:fill="EAEAEA"/>
              </w:rPr>
              <w:t xml:space="preserve">; </w:t>
            </w:r>
            <w:r w:rsidR="007343C6" w:rsidRPr="007343C6">
              <w:rPr>
                <w:color w:val="262626"/>
                <w:shd w:val="clear" w:color="auto" w:fill="EAEAEA"/>
              </w:rPr>
              <w:t>dec</w:t>
            </w:r>
            <w:r w:rsidR="00CE7524" w:rsidRPr="007343C6">
              <w:rPr>
                <w:color w:val="262626"/>
                <w:shd w:val="clear" w:color="auto" w:fill="EAEAEA"/>
              </w:rPr>
              <w:t>lina</w:t>
            </w:r>
            <w:r w:rsidR="007343C6">
              <w:rPr>
                <w:color w:val="262626"/>
                <w:shd w:val="clear" w:color="auto" w:fill="EAEAEA"/>
              </w:rPr>
              <w:t>z</w:t>
            </w:r>
            <w:r w:rsidR="00CE7524" w:rsidRPr="007343C6">
              <w:rPr>
                <w:color w:val="262626"/>
                <w:shd w:val="clear" w:color="auto" w:fill="EAEAEA"/>
              </w:rPr>
              <w:t>ion</w:t>
            </w:r>
            <w:r w:rsidR="007343C6">
              <w:rPr>
                <w:color w:val="262626"/>
                <w:shd w:val="clear" w:color="auto" w:fill="EAEAEA"/>
              </w:rPr>
              <w:t>e</w:t>
            </w:r>
            <w:r w:rsidR="00CE7524" w:rsidRPr="007343C6">
              <w:rPr>
                <w:color w:val="262626"/>
                <w:shd w:val="clear" w:color="auto" w:fill="EAEAEA"/>
              </w:rPr>
              <w:t xml:space="preserve"> de</w:t>
            </w:r>
            <w:r w:rsidR="007343C6">
              <w:rPr>
                <w:color w:val="262626"/>
                <w:shd w:val="clear" w:color="auto" w:fill="EAEAEA"/>
              </w:rPr>
              <w:t>l</w:t>
            </w:r>
            <w:r w:rsidR="00CE7524" w:rsidRPr="007343C6">
              <w:rPr>
                <w:color w:val="262626"/>
                <w:shd w:val="clear" w:color="auto" w:fill="EAEAEA"/>
              </w:rPr>
              <w:t xml:space="preserve"> </w:t>
            </w:r>
            <w:r w:rsidR="007343C6">
              <w:rPr>
                <w:color w:val="262626"/>
                <w:shd w:val="clear" w:color="auto" w:fill="EAEAEA"/>
              </w:rPr>
              <w:t>so</w:t>
            </w:r>
            <w:r w:rsidR="00CE7524" w:rsidRPr="007343C6">
              <w:rPr>
                <w:color w:val="262626"/>
                <w:shd w:val="clear" w:color="auto" w:fill="EAEAEA"/>
              </w:rPr>
              <w:t>stantiv</w:t>
            </w:r>
            <w:r w:rsidR="00DF1D76">
              <w:rPr>
                <w:color w:val="262626"/>
                <w:shd w:val="clear" w:color="auto" w:fill="EAEAEA"/>
              </w:rPr>
              <w:t>o</w:t>
            </w:r>
            <w:r w:rsidR="004978F1">
              <w:rPr>
                <w:color w:val="262626"/>
                <w:shd w:val="clear" w:color="auto" w:fill="EAEAEA"/>
              </w:rPr>
              <w:t xml:space="preserve"> e</w:t>
            </w:r>
            <w:r w:rsidR="00E22239">
              <w:rPr>
                <w:color w:val="262626"/>
                <w:shd w:val="clear" w:color="auto" w:fill="EAEAEA"/>
              </w:rPr>
              <w:t xml:space="preserve"> dell’aggettivo</w:t>
            </w:r>
            <w:r w:rsidR="00CE7524" w:rsidRPr="007343C6">
              <w:rPr>
                <w:color w:val="262626"/>
                <w:shd w:val="clear" w:color="auto" w:fill="EAEAEA"/>
              </w:rPr>
              <w:t>;</w:t>
            </w:r>
            <w:r w:rsidR="00FC7A9E">
              <w:rPr>
                <w:color w:val="262626"/>
                <w:shd w:val="clear" w:color="auto" w:fill="EAEAEA"/>
              </w:rPr>
              <w:t xml:space="preserve"> verbi riflessivi</w:t>
            </w:r>
            <w:r w:rsidR="00D83F06">
              <w:rPr>
                <w:color w:val="262626"/>
                <w:shd w:val="clear" w:color="auto" w:fill="EAEAEA"/>
              </w:rPr>
              <w:t xml:space="preserve">; verbi separabili, </w:t>
            </w:r>
          </w:p>
          <w:p w14:paraId="7F7B610F" w14:textId="77777777" w:rsidR="0060670E" w:rsidRDefault="0060670E" w:rsidP="00007B61">
            <w:pPr>
              <w:spacing w:line="276" w:lineRule="auto"/>
              <w:ind w:hanging="2"/>
              <w:rPr>
                <w:color w:val="262626"/>
                <w:shd w:val="clear" w:color="auto" w:fill="EAEAEA"/>
              </w:rPr>
            </w:pPr>
          </w:p>
          <w:p w14:paraId="4C29AE7A" w14:textId="77777777" w:rsidR="0060670E" w:rsidRDefault="002A5935" w:rsidP="002A5935">
            <w:pPr>
              <w:spacing w:line="276" w:lineRule="auto"/>
              <w:rPr>
                <w:color w:val="262626"/>
                <w:shd w:val="clear" w:color="auto" w:fill="EAEAEA"/>
              </w:rPr>
            </w:pPr>
            <w:r>
              <w:rPr>
                <w:color w:val="262626"/>
                <w:shd w:val="clear" w:color="auto" w:fill="EAEAEA"/>
              </w:rPr>
              <w:t>Chiedere aiuto, parlare di lavori di casa (Hausarbeit)</w:t>
            </w:r>
          </w:p>
          <w:p w14:paraId="0617F6AB" w14:textId="5765A155" w:rsidR="002A5935" w:rsidRPr="007343C6" w:rsidRDefault="00CC4150" w:rsidP="002A5935">
            <w:pPr>
              <w:spacing w:line="276" w:lineRule="auto"/>
              <w:rPr>
                <w:rFonts w:eastAsia="Arial"/>
              </w:rPr>
            </w:pPr>
            <w:r>
              <w:rPr>
                <w:color w:val="262626"/>
                <w:shd w:val="clear" w:color="auto" w:fill="EAEAEA"/>
              </w:rPr>
              <w:t>Fare proposte su dove andare in città (Wollen wir….gehen?)</w:t>
            </w:r>
          </w:p>
        </w:tc>
      </w:tr>
      <w:tr w:rsidR="00B572EF" w:rsidRPr="00340E20" w14:paraId="4CEDDEFE" w14:textId="77777777" w:rsidTr="004A755E">
        <w:trPr>
          <w:trHeight w:val="1515"/>
        </w:trPr>
        <w:tc>
          <w:tcPr>
            <w:tcW w:w="2410" w:type="dxa"/>
          </w:tcPr>
          <w:p w14:paraId="2A0C6C47" w14:textId="77777777" w:rsidR="00FA52D7" w:rsidRPr="00E34198" w:rsidRDefault="00ED7F3D" w:rsidP="00ED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E34198">
              <w:rPr>
                <w:rFonts w:eastAsia="Arial"/>
                <w:b/>
                <w:lang w:val="de-DE"/>
              </w:rPr>
              <w:lastRenderedPageBreak/>
              <w:t xml:space="preserve">Kapitel 6 </w:t>
            </w:r>
          </w:p>
          <w:p w14:paraId="27D2DB55" w14:textId="7C783168" w:rsidR="00ED7F3D" w:rsidRPr="00E34198" w:rsidRDefault="00ED7F3D" w:rsidP="00ED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E34198">
              <w:rPr>
                <w:rFonts w:eastAsia="Arial"/>
                <w:b/>
                <w:lang w:val="de-DE"/>
              </w:rPr>
              <w:t>(</w:t>
            </w:r>
            <w:r w:rsidR="00FA52D7" w:rsidRPr="00E34198">
              <w:rPr>
                <w:rFonts w:eastAsia="Arial"/>
                <w:b/>
                <w:lang w:val="de-DE"/>
              </w:rPr>
              <w:t xml:space="preserve">A, </w:t>
            </w:r>
            <w:r w:rsidRPr="00E34198">
              <w:rPr>
                <w:rFonts w:eastAsia="Arial"/>
                <w:b/>
                <w:lang w:val="de-DE"/>
              </w:rPr>
              <w:t xml:space="preserve">B, C, D,) Grammatik </w:t>
            </w:r>
          </w:p>
          <w:p w14:paraId="12AD4FC6" w14:textId="77777777" w:rsidR="00ED7F3D" w:rsidRPr="00E34198" w:rsidRDefault="00ED7F3D" w:rsidP="00ED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</w:p>
          <w:p w14:paraId="42571CEF" w14:textId="1DDA0A8A" w:rsidR="00B572EF" w:rsidRPr="00E34198" w:rsidRDefault="00ED7F3D" w:rsidP="00ED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E34198">
              <w:rPr>
                <w:rFonts w:eastAsia="Arial"/>
                <w:b/>
                <w:lang w:val="de-DE"/>
              </w:rPr>
              <w:t>Kommunikation</w:t>
            </w:r>
          </w:p>
        </w:tc>
        <w:tc>
          <w:tcPr>
            <w:tcW w:w="7371" w:type="dxa"/>
          </w:tcPr>
          <w:p w14:paraId="4BF804B3" w14:textId="77777777" w:rsidR="00B572EF" w:rsidRPr="00E34198" w:rsidRDefault="00340E20" w:rsidP="000E0588">
            <w:pPr>
              <w:spacing w:line="276" w:lineRule="auto"/>
              <w:ind w:hanging="2"/>
              <w:rPr>
                <w:rFonts w:eastAsia="Arial"/>
              </w:rPr>
            </w:pPr>
            <w:r w:rsidRPr="00E34198">
              <w:rPr>
                <w:rFonts w:eastAsia="Arial"/>
              </w:rPr>
              <w:t>Imperativo, Praeteritum, Perfekt, preposizioni di moto</w:t>
            </w:r>
            <w:r w:rsidR="00FE20CB" w:rsidRPr="00E34198">
              <w:rPr>
                <w:rFonts w:eastAsia="Arial"/>
              </w:rPr>
              <w:t xml:space="preserve"> (in, zu)</w:t>
            </w:r>
          </w:p>
          <w:p w14:paraId="1A2D668C" w14:textId="77777777" w:rsidR="00FE20CB" w:rsidRPr="00E34198" w:rsidRDefault="00FE20CB" w:rsidP="000E0588">
            <w:pPr>
              <w:spacing w:line="276" w:lineRule="auto"/>
              <w:ind w:hanging="2"/>
              <w:rPr>
                <w:rFonts w:eastAsia="Arial"/>
              </w:rPr>
            </w:pPr>
          </w:p>
          <w:p w14:paraId="217088AD" w14:textId="77777777" w:rsidR="00FE20CB" w:rsidRPr="00E34198" w:rsidRDefault="00FE20CB" w:rsidP="000E0588">
            <w:pPr>
              <w:spacing w:line="276" w:lineRule="auto"/>
              <w:ind w:hanging="2"/>
              <w:rPr>
                <w:rFonts w:eastAsia="Arial"/>
              </w:rPr>
            </w:pPr>
          </w:p>
          <w:p w14:paraId="22FDDA56" w14:textId="3B436962" w:rsidR="00FE20CB" w:rsidRPr="00E34198" w:rsidRDefault="00FE20CB" w:rsidP="000E0588">
            <w:pPr>
              <w:spacing w:line="276" w:lineRule="auto"/>
              <w:ind w:hanging="2"/>
              <w:rPr>
                <w:rFonts w:eastAsia="Arial"/>
              </w:rPr>
            </w:pPr>
            <w:r w:rsidRPr="00E34198">
              <w:rPr>
                <w:rFonts w:eastAsia="Arial"/>
              </w:rPr>
              <w:t>Impartire ordini</w:t>
            </w:r>
            <w:r w:rsidR="00A355FF" w:rsidRPr="00E34198">
              <w:rPr>
                <w:rFonts w:eastAsia="Arial"/>
              </w:rPr>
              <w:t>, dire che cosa fa male</w:t>
            </w:r>
            <w:r w:rsidR="00CD5856">
              <w:rPr>
                <w:rFonts w:eastAsia="Arial"/>
              </w:rPr>
              <w:t xml:space="preserve"> (parti del corpo)</w:t>
            </w:r>
            <w:r w:rsidR="00A355FF" w:rsidRPr="00E34198">
              <w:rPr>
                <w:rFonts w:eastAsia="Arial"/>
              </w:rPr>
              <w:t xml:space="preserve">, comprare/offrire cibo, </w:t>
            </w:r>
            <w:r w:rsidR="00374C46" w:rsidRPr="00E34198">
              <w:rPr>
                <w:rFonts w:eastAsia="Arial"/>
              </w:rPr>
              <w:t>raccontare un fatto recente</w:t>
            </w:r>
          </w:p>
        </w:tc>
      </w:tr>
      <w:tr w:rsidR="00B572EF" w:rsidRPr="00215856" w14:paraId="68EA86D2" w14:textId="77777777" w:rsidTr="004A755E">
        <w:trPr>
          <w:trHeight w:val="852"/>
        </w:trPr>
        <w:tc>
          <w:tcPr>
            <w:tcW w:w="2410" w:type="dxa"/>
          </w:tcPr>
          <w:p w14:paraId="567D8199" w14:textId="7E08330A" w:rsidR="005A2231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E34198">
              <w:rPr>
                <w:rFonts w:eastAsia="Arial"/>
                <w:b/>
                <w:lang w:val="de-DE"/>
              </w:rPr>
              <w:t>Kapitel 7</w:t>
            </w:r>
          </w:p>
          <w:p w14:paraId="27E1BEF3" w14:textId="60A10A6D" w:rsidR="005A2231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E34198">
              <w:rPr>
                <w:rFonts w:eastAsia="Arial"/>
                <w:b/>
                <w:lang w:val="de-DE"/>
              </w:rPr>
              <w:t>(A, B, C, D,) Grammatik</w:t>
            </w:r>
          </w:p>
          <w:p w14:paraId="1A672721" w14:textId="77777777" w:rsidR="005A2231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</w:p>
          <w:p w14:paraId="5C909701" w14:textId="0254CEF8" w:rsidR="00B572EF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  <w:r w:rsidRPr="00E34198">
              <w:rPr>
                <w:rFonts w:eastAsia="Arial"/>
                <w:b/>
                <w:lang w:val="de-DE"/>
              </w:rPr>
              <w:t>Kommunikation</w:t>
            </w:r>
          </w:p>
        </w:tc>
        <w:tc>
          <w:tcPr>
            <w:tcW w:w="7371" w:type="dxa"/>
          </w:tcPr>
          <w:p w14:paraId="615C4EF8" w14:textId="77777777" w:rsidR="00B572EF" w:rsidRDefault="00E34198" w:rsidP="000E0588">
            <w:pPr>
              <w:spacing w:line="276" w:lineRule="auto"/>
              <w:ind w:hanging="2"/>
              <w:rPr>
                <w:rFonts w:eastAsia="Arial"/>
              </w:rPr>
            </w:pPr>
            <w:r w:rsidRPr="00215856">
              <w:rPr>
                <w:rFonts w:eastAsia="Arial"/>
              </w:rPr>
              <w:t>Praeteritum verbi modali</w:t>
            </w:r>
            <w:r w:rsidR="00215856" w:rsidRPr="00215856">
              <w:rPr>
                <w:rFonts w:eastAsia="Arial"/>
              </w:rPr>
              <w:t>, Welch- (interrogativi), dies- (dimostra</w:t>
            </w:r>
            <w:r w:rsidR="00215856">
              <w:rPr>
                <w:rFonts w:eastAsia="Arial"/>
              </w:rPr>
              <w:t>tivi)</w:t>
            </w:r>
            <w:r w:rsidR="0028232A">
              <w:rPr>
                <w:rFonts w:eastAsia="Arial"/>
              </w:rPr>
              <w:t xml:space="preserve">; comparativo/superlativo aggettivi e </w:t>
            </w:r>
            <w:r w:rsidR="00B470E3">
              <w:rPr>
                <w:rFonts w:eastAsia="Arial"/>
              </w:rPr>
              <w:t xml:space="preserve">avverbi; posizione di Akkusativ </w:t>
            </w:r>
            <w:r w:rsidR="00C504E8">
              <w:rPr>
                <w:rFonts w:eastAsia="Arial"/>
              </w:rPr>
              <w:t>+ Dativ nella frase; preposizioni (fuer, gegen, ohne)</w:t>
            </w:r>
          </w:p>
          <w:p w14:paraId="269DC3F5" w14:textId="77777777" w:rsidR="009752CD" w:rsidRDefault="009752CD" w:rsidP="00F67ED4">
            <w:pPr>
              <w:spacing w:line="276" w:lineRule="auto"/>
              <w:rPr>
                <w:rFonts w:eastAsia="Arial"/>
              </w:rPr>
            </w:pPr>
          </w:p>
          <w:p w14:paraId="31FDEE4F" w14:textId="7E540948" w:rsidR="00F67ED4" w:rsidRPr="00215856" w:rsidRDefault="00F67ED4" w:rsidP="00F67ED4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Parlare del tempo, date, feste, regali, abbigliamento</w:t>
            </w:r>
          </w:p>
        </w:tc>
      </w:tr>
      <w:tr w:rsidR="00B572EF" w:rsidRPr="008229CD" w14:paraId="3B6717B6" w14:textId="77777777" w:rsidTr="004A755E">
        <w:trPr>
          <w:trHeight w:val="1515"/>
        </w:trPr>
        <w:tc>
          <w:tcPr>
            <w:tcW w:w="2410" w:type="dxa"/>
          </w:tcPr>
          <w:p w14:paraId="069CCF80" w14:textId="271CBD93" w:rsidR="005A2231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E34198">
              <w:rPr>
                <w:rFonts w:eastAsia="Arial"/>
                <w:b/>
                <w:lang w:val="de-DE"/>
              </w:rPr>
              <w:t>Kapitel 8</w:t>
            </w:r>
          </w:p>
          <w:p w14:paraId="48D118DD" w14:textId="038FDB56" w:rsidR="005A2231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E34198">
              <w:rPr>
                <w:rFonts w:eastAsia="Arial"/>
                <w:b/>
                <w:lang w:val="de-DE"/>
              </w:rPr>
              <w:t>(A, B, C, D,) Grammatik</w:t>
            </w:r>
          </w:p>
          <w:p w14:paraId="18B3A9C9" w14:textId="77777777" w:rsidR="005A2231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</w:p>
          <w:p w14:paraId="08430753" w14:textId="3F854C40" w:rsidR="00B572EF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  <w:r w:rsidRPr="00E34198">
              <w:rPr>
                <w:rFonts w:eastAsia="Arial"/>
                <w:b/>
                <w:lang w:val="de-DE"/>
              </w:rPr>
              <w:t>Kommunikation</w:t>
            </w:r>
          </w:p>
        </w:tc>
        <w:tc>
          <w:tcPr>
            <w:tcW w:w="7371" w:type="dxa"/>
          </w:tcPr>
          <w:p w14:paraId="4FEDA604" w14:textId="77777777" w:rsidR="00B572EF" w:rsidRDefault="00896D11" w:rsidP="000E0588">
            <w:pPr>
              <w:spacing w:line="276" w:lineRule="auto"/>
              <w:ind w:hanging="2"/>
              <w:rPr>
                <w:rFonts w:eastAsia="Arial"/>
              </w:rPr>
            </w:pPr>
            <w:r w:rsidRPr="008229CD">
              <w:rPr>
                <w:rFonts w:eastAsia="Arial"/>
              </w:rPr>
              <w:t xml:space="preserve">Verbi werden; aus- ein- umsteigen; </w:t>
            </w:r>
            <w:r w:rsidR="00A7495E" w:rsidRPr="008229CD">
              <w:rPr>
                <w:rFonts w:eastAsia="Arial"/>
              </w:rPr>
              <w:t>frasi subordinate/dipendenti (weil,</w:t>
            </w:r>
            <w:r w:rsidR="00D6579B" w:rsidRPr="008229CD">
              <w:rPr>
                <w:rFonts w:eastAsia="Arial"/>
              </w:rPr>
              <w:t xml:space="preserve"> wenn, ob); complementi di tempo; </w:t>
            </w:r>
            <w:r w:rsidR="008229CD" w:rsidRPr="008229CD">
              <w:rPr>
                <w:rFonts w:eastAsia="Arial"/>
              </w:rPr>
              <w:t>moto a luogo; stato in l</w:t>
            </w:r>
            <w:r w:rsidR="008229CD">
              <w:rPr>
                <w:rFonts w:eastAsia="Arial"/>
              </w:rPr>
              <w:t xml:space="preserve">uogo; </w:t>
            </w:r>
            <w:r w:rsidR="00F710A1">
              <w:rPr>
                <w:rFonts w:eastAsia="Arial"/>
              </w:rPr>
              <w:t>preposizioni con Dativ/Akkusativ</w:t>
            </w:r>
          </w:p>
          <w:p w14:paraId="0070E68C" w14:textId="77777777" w:rsidR="00F710A1" w:rsidRDefault="00F710A1" w:rsidP="000E0588">
            <w:pPr>
              <w:spacing w:line="276" w:lineRule="auto"/>
              <w:ind w:hanging="2"/>
              <w:rPr>
                <w:rFonts w:eastAsia="Arial"/>
              </w:rPr>
            </w:pPr>
          </w:p>
          <w:p w14:paraId="0E7CB740" w14:textId="4AA36B38" w:rsidR="00F710A1" w:rsidRPr="008229CD" w:rsidRDefault="00F710A1" w:rsidP="000E0588">
            <w:pPr>
              <w:spacing w:line="276" w:lineRule="auto"/>
              <w:ind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Descrivere percorso in città; </w:t>
            </w:r>
            <w:r w:rsidR="008D65C3">
              <w:rPr>
                <w:rFonts w:eastAsia="Arial"/>
              </w:rPr>
              <w:t>programmare vacanza; fare ipotesi; riferire di un viaggio</w:t>
            </w:r>
          </w:p>
        </w:tc>
      </w:tr>
      <w:tr w:rsidR="00B572EF" w:rsidRPr="007125B4" w14:paraId="3225B1B4" w14:textId="77777777" w:rsidTr="004A755E">
        <w:trPr>
          <w:trHeight w:val="1515"/>
        </w:trPr>
        <w:tc>
          <w:tcPr>
            <w:tcW w:w="2410" w:type="dxa"/>
          </w:tcPr>
          <w:p w14:paraId="4457764D" w14:textId="121C36E6" w:rsidR="005A2231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E34198">
              <w:rPr>
                <w:rFonts w:eastAsia="Arial"/>
                <w:b/>
                <w:lang w:val="de-DE"/>
              </w:rPr>
              <w:t>Kapitel 9</w:t>
            </w:r>
          </w:p>
          <w:p w14:paraId="6A625165" w14:textId="2556F5A6" w:rsidR="005A2231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E34198">
              <w:rPr>
                <w:rFonts w:eastAsia="Arial"/>
                <w:b/>
                <w:lang w:val="de-DE"/>
              </w:rPr>
              <w:t>(A, B, C, D,) Grammatik</w:t>
            </w:r>
          </w:p>
          <w:p w14:paraId="58D97F55" w14:textId="77777777" w:rsidR="005A2231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</w:p>
          <w:p w14:paraId="7D05740F" w14:textId="2AF6D272" w:rsidR="00B572EF" w:rsidRPr="00E34198" w:rsidRDefault="005A2231" w:rsidP="005A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  <w:r w:rsidRPr="00E34198">
              <w:rPr>
                <w:rFonts w:eastAsia="Arial"/>
                <w:b/>
                <w:lang w:val="de-DE"/>
              </w:rPr>
              <w:t>Kommunikation</w:t>
            </w:r>
          </w:p>
        </w:tc>
        <w:tc>
          <w:tcPr>
            <w:tcW w:w="7371" w:type="dxa"/>
          </w:tcPr>
          <w:p w14:paraId="1EAF09A8" w14:textId="77777777" w:rsidR="00B572EF" w:rsidRDefault="007125B4" w:rsidP="000E0588">
            <w:pPr>
              <w:tabs>
                <w:tab w:val="left" w:pos="1899"/>
              </w:tabs>
              <w:spacing w:line="276" w:lineRule="auto"/>
              <w:ind w:hanging="2"/>
              <w:jc w:val="both"/>
              <w:rPr>
                <w:rFonts w:eastAsia="Arial"/>
              </w:rPr>
            </w:pPr>
            <w:r w:rsidRPr="007125B4">
              <w:rPr>
                <w:rFonts w:eastAsia="Arial"/>
              </w:rPr>
              <w:t>Verbo wissen; subordinate con dass/interrogati</w:t>
            </w:r>
            <w:r>
              <w:rPr>
                <w:rFonts w:eastAsia="Arial"/>
              </w:rPr>
              <w:t>ve indirette</w:t>
            </w:r>
            <w:r w:rsidR="0007187F">
              <w:rPr>
                <w:rFonts w:eastAsia="Arial"/>
              </w:rPr>
              <w:t>; frase infinitiva (zu + infinito)</w:t>
            </w:r>
            <w:r w:rsidR="00B7663B">
              <w:rPr>
                <w:rFonts w:eastAsia="Arial"/>
              </w:rPr>
              <w:t>; Genitiv (complemento di specificazione)</w:t>
            </w:r>
            <w:r w:rsidR="00071ACA">
              <w:rPr>
                <w:rFonts w:eastAsia="Arial"/>
              </w:rPr>
              <w:t>; Was fuer ein-; aggettivo attributivo</w:t>
            </w:r>
          </w:p>
          <w:p w14:paraId="1ECB62B0" w14:textId="77777777" w:rsidR="00DB0234" w:rsidRDefault="00DB0234" w:rsidP="000E0588">
            <w:pPr>
              <w:tabs>
                <w:tab w:val="left" w:pos="1899"/>
              </w:tabs>
              <w:spacing w:line="276" w:lineRule="auto"/>
              <w:ind w:hanging="2"/>
              <w:jc w:val="both"/>
              <w:rPr>
                <w:rFonts w:eastAsia="Arial"/>
              </w:rPr>
            </w:pPr>
          </w:p>
          <w:p w14:paraId="6F65EA72" w14:textId="53A6DD71" w:rsidR="00DB0234" w:rsidRPr="007125B4" w:rsidRDefault="00DB0234" w:rsidP="000E0588">
            <w:pPr>
              <w:tabs>
                <w:tab w:val="left" w:pos="1899"/>
              </w:tabs>
              <w:spacing w:line="276" w:lineRule="auto"/>
              <w:ind w:hanging="2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Parlare di stage/lavoro; </w:t>
            </w:r>
            <w:r w:rsidR="00347C0B">
              <w:rPr>
                <w:rFonts w:eastAsia="Arial"/>
              </w:rPr>
              <w:t>presentarsi ad un datore di lavoro (Bewerbungsschreiben); fissare impegni</w:t>
            </w:r>
          </w:p>
        </w:tc>
      </w:tr>
      <w:tr w:rsidR="00B572EF" w:rsidRPr="006912A2" w14:paraId="5A744A06" w14:textId="77777777" w:rsidTr="00201925">
        <w:trPr>
          <w:trHeight w:val="953"/>
        </w:trPr>
        <w:tc>
          <w:tcPr>
            <w:tcW w:w="2410" w:type="dxa"/>
          </w:tcPr>
          <w:p w14:paraId="6B1F0A93" w14:textId="58AD8C38" w:rsidR="00B572EF" w:rsidRPr="007C6E1E" w:rsidRDefault="00B572EF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/>
              </w:rPr>
            </w:pPr>
            <w:r w:rsidRPr="007C6E1E">
              <w:rPr>
                <w:rFonts w:eastAsia="Arial"/>
                <w:b/>
              </w:rPr>
              <w:t>Educazione Civica</w:t>
            </w:r>
          </w:p>
        </w:tc>
        <w:tc>
          <w:tcPr>
            <w:tcW w:w="7371" w:type="dxa"/>
          </w:tcPr>
          <w:p w14:paraId="2357D49B" w14:textId="77777777" w:rsidR="0074499C" w:rsidRDefault="00B06FAB" w:rsidP="000E0588">
            <w:pPr>
              <w:spacing w:line="276" w:lineRule="auto"/>
              <w:ind w:hanging="2"/>
              <w:rPr>
                <w:color w:val="262626"/>
                <w:shd w:val="clear" w:color="auto" w:fill="EAEAEA"/>
                <w:lang w:val="de-DE"/>
              </w:rPr>
            </w:pPr>
            <w:r>
              <w:rPr>
                <w:color w:val="262626"/>
                <w:shd w:val="clear" w:color="auto" w:fill="EAEAEA"/>
                <w:lang w:val="de-DE"/>
              </w:rPr>
              <w:t xml:space="preserve">Die </w:t>
            </w:r>
            <w:r w:rsidR="001036C2">
              <w:rPr>
                <w:color w:val="262626"/>
                <w:shd w:val="clear" w:color="auto" w:fill="EAEAEA"/>
                <w:lang w:val="de-DE"/>
              </w:rPr>
              <w:t>Europäische</w:t>
            </w:r>
            <w:r>
              <w:rPr>
                <w:color w:val="262626"/>
                <w:shd w:val="clear" w:color="auto" w:fill="EAEAEA"/>
                <w:lang w:val="de-DE"/>
              </w:rPr>
              <w:t xml:space="preserve"> Zentralbank und der Euro</w:t>
            </w:r>
            <w:r w:rsidR="006B1979">
              <w:rPr>
                <w:color w:val="262626"/>
                <w:shd w:val="clear" w:color="auto" w:fill="EAEAEA"/>
                <w:lang w:val="de-DE"/>
              </w:rPr>
              <w:t xml:space="preserve">; </w:t>
            </w:r>
          </w:p>
          <w:p w14:paraId="20E58E7C" w14:textId="2853584B" w:rsidR="00B572EF" w:rsidRPr="00E34198" w:rsidRDefault="006B1979" w:rsidP="000E0588">
            <w:pPr>
              <w:spacing w:line="276" w:lineRule="auto"/>
              <w:ind w:hanging="2"/>
              <w:rPr>
                <w:rFonts w:eastAsia="Arial"/>
                <w:lang w:val="de-DE"/>
              </w:rPr>
            </w:pPr>
            <w:r>
              <w:rPr>
                <w:color w:val="262626"/>
                <w:shd w:val="clear" w:color="auto" w:fill="EAEAEA"/>
                <w:lang w:val="de-DE"/>
              </w:rPr>
              <w:t>Die italienische Auswanderung nach Deutschland</w:t>
            </w:r>
            <w:r w:rsidR="0074499C">
              <w:rPr>
                <w:color w:val="262626"/>
                <w:shd w:val="clear" w:color="auto" w:fill="EAEAEA"/>
                <w:lang w:val="de-DE"/>
              </w:rPr>
              <w:t xml:space="preserve"> (SLF</w:t>
            </w:r>
            <w:r w:rsidR="0070199E">
              <w:rPr>
                <w:color w:val="262626"/>
                <w:shd w:val="clear" w:color="auto" w:fill="EAEAEA"/>
                <w:lang w:val="de-DE"/>
              </w:rPr>
              <w:t xml:space="preserve"> Seite 13)</w:t>
            </w:r>
          </w:p>
        </w:tc>
      </w:tr>
      <w:tr w:rsidR="00B572EF" w:rsidRPr="00CA51FF" w14:paraId="6388261C" w14:textId="77777777" w:rsidTr="007C6E1E">
        <w:trPr>
          <w:trHeight w:val="697"/>
        </w:trPr>
        <w:tc>
          <w:tcPr>
            <w:tcW w:w="2410" w:type="dxa"/>
          </w:tcPr>
          <w:p w14:paraId="1C02F2EC" w14:textId="77777777" w:rsidR="00B572EF" w:rsidRPr="007C6E1E" w:rsidRDefault="00CE03FA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/>
                <w:lang w:val="de-DE"/>
              </w:rPr>
            </w:pPr>
            <w:r w:rsidRPr="007C6E1E">
              <w:rPr>
                <w:rFonts w:eastAsia="Arial"/>
                <w:b/>
                <w:lang w:val="de-DE"/>
              </w:rPr>
              <w:t>LANDESKKUNDE</w:t>
            </w:r>
          </w:p>
          <w:p w14:paraId="3A48A41E" w14:textId="1F00A622" w:rsidR="00CE03FA" w:rsidRPr="007C6E1E" w:rsidRDefault="00CE03FA" w:rsidP="000E0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/>
                <w:lang w:val="de-DE"/>
              </w:rPr>
            </w:pPr>
            <w:r w:rsidRPr="007C6E1E">
              <w:rPr>
                <w:rFonts w:eastAsia="Arial"/>
                <w:b/>
                <w:lang w:val="de-DE"/>
              </w:rPr>
              <w:t>(Stadt, Land, Fluss)</w:t>
            </w:r>
          </w:p>
        </w:tc>
        <w:tc>
          <w:tcPr>
            <w:tcW w:w="7371" w:type="dxa"/>
          </w:tcPr>
          <w:p w14:paraId="42E808BD" w14:textId="19E5ACF2" w:rsidR="00B572EF" w:rsidRPr="00CF50C2" w:rsidRDefault="00B572EF" w:rsidP="00201925">
            <w:pPr>
              <w:tabs>
                <w:tab w:val="left" w:pos="1174"/>
              </w:tabs>
              <w:spacing w:line="276" w:lineRule="auto"/>
              <w:ind w:hanging="2"/>
              <w:rPr>
                <w:color w:val="262626"/>
                <w:shd w:val="clear" w:color="auto" w:fill="EAEAEA"/>
                <w:lang w:val="de-DE"/>
              </w:rPr>
            </w:pPr>
            <w:r w:rsidRPr="00CF50C2">
              <w:rPr>
                <w:color w:val="262626"/>
                <w:shd w:val="clear" w:color="auto" w:fill="EAEAEA"/>
                <w:lang w:val="de-DE"/>
              </w:rPr>
              <w:tab/>
            </w:r>
          </w:p>
        </w:tc>
      </w:tr>
      <w:tr w:rsidR="00B572EF" w:rsidRPr="006912A2" w14:paraId="1D835988" w14:textId="77777777" w:rsidTr="004A755E">
        <w:trPr>
          <w:trHeight w:val="1515"/>
        </w:trPr>
        <w:tc>
          <w:tcPr>
            <w:tcW w:w="2410" w:type="dxa"/>
          </w:tcPr>
          <w:p w14:paraId="792AF103" w14:textId="0537EB30" w:rsidR="00B572EF" w:rsidRDefault="00B572EF" w:rsidP="00DD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  <w:r w:rsidRPr="007C6E1E">
              <w:rPr>
                <w:rFonts w:eastAsia="Arial"/>
                <w:b/>
              </w:rPr>
              <w:t xml:space="preserve">Einheit </w:t>
            </w:r>
            <w:r w:rsidR="007C6E1E" w:rsidRPr="007C6E1E">
              <w:rPr>
                <w:rFonts w:eastAsia="Arial"/>
                <w:b/>
              </w:rPr>
              <w:t>1</w:t>
            </w:r>
          </w:p>
          <w:p w14:paraId="024A9A1B" w14:textId="77777777" w:rsidR="00DD2A43" w:rsidRDefault="00DD2A43" w:rsidP="00DD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  <w:p w14:paraId="351C348E" w14:textId="72C64DFD" w:rsidR="00DD2A43" w:rsidRPr="007C6E1E" w:rsidRDefault="00DD2A43" w:rsidP="00DD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Ueberblick</w:t>
            </w:r>
          </w:p>
          <w:p w14:paraId="7F6CEF0E" w14:textId="77777777" w:rsidR="00B572EF" w:rsidRPr="007C6E1E" w:rsidRDefault="00B572EF" w:rsidP="00DD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</w:rPr>
            </w:pPr>
          </w:p>
        </w:tc>
        <w:tc>
          <w:tcPr>
            <w:tcW w:w="7371" w:type="dxa"/>
          </w:tcPr>
          <w:p w14:paraId="111BECBE" w14:textId="6DE9EB33" w:rsidR="00B572EF" w:rsidRDefault="00CF50C2" w:rsidP="000E0588">
            <w:pPr>
              <w:spacing w:line="276" w:lineRule="auto"/>
              <w:ind w:hanging="2"/>
              <w:rPr>
                <w:color w:val="000000"/>
                <w:lang w:val="de-DE"/>
              </w:rPr>
            </w:pPr>
            <w:r w:rsidRPr="00CF50C2">
              <w:rPr>
                <w:color w:val="000000"/>
                <w:lang w:val="de-DE"/>
              </w:rPr>
              <w:t>Wo</w:t>
            </w:r>
            <w:r>
              <w:rPr>
                <w:color w:val="000000"/>
                <w:lang w:val="de-DE"/>
              </w:rPr>
              <w:t xml:space="preserve"> wird Deutsch gesprochen?</w:t>
            </w:r>
            <w:r w:rsidR="0047270E">
              <w:rPr>
                <w:color w:val="000000"/>
                <w:lang w:val="de-DE"/>
              </w:rPr>
              <w:t xml:space="preserve"> Willkommen in Deutschland; Berlin; Bayern und </w:t>
            </w:r>
            <w:r w:rsidR="00633557">
              <w:rPr>
                <w:color w:val="000000"/>
                <w:lang w:val="de-DE"/>
              </w:rPr>
              <w:t>München</w:t>
            </w:r>
            <w:r w:rsidR="0047270E">
              <w:rPr>
                <w:color w:val="000000"/>
                <w:lang w:val="de-DE"/>
              </w:rPr>
              <w:t xml:space="preserve">; </w:t>
            </w:r>
            <w:r w:rsidR="00A63F9B">
              <w:rPr>
                <w:color w:val="000000"/>
                <w:lang w:val="de-DE"/>
              </w:rPr>
              <w:t xml:space="preserve">Hamburg und die </w:t>
            </w:r>
            <w:r w:rsidR="001864A4">
              <w:rPr>
                <w:color w:val="000000"/>
                <w:lang w:val="de-DE"/>
              </w:rPr>
              <w:t>Hansestädte</w:t>
            </w:r>
            <w:r w:rsidR="00A63F9B">
              <w:rPr>
                <w:color w:val="000000"/>
                <w:lang w:val="de-DE"/>
              </w:rPr>
              <w:t xml:space="preserve">; Dresden und Leipzig; </w:t>
            </w:r>
            <w:r w:rsidR="0057640E">
              <w:rPr>
                <w:color w:val="000000"/>
                <w:lang w:val="de-DE"/>
              </w:rPr>
              <w:t xml:space="preserve">Bremen, Freiburg, </w:t>
            </w:r>
            <w:r w:rsidR="001036C2">
              <w:rPr>
                <w:color w:val="000000"/>
                <w:lang w:val="de-DE"/>
              </w:rPr>
              <w:t>Lübeck</w:t>
            </w:r>
            <w:r w:rsidR="00A15E9D">
              <w:rPr>
                <w:color w:val="000000"/>
                <w:lang w:val="de-DE"/>
              </w:rPr>
              <w:t xml:space="preserve">; </w:t>
            </w:r>
          </w:p>
          <w:p w14:paraId="3D87E898" w14:textId="5409A732" w:rsidR="00A15E9D" w:rsidRPr="00CF50C2" w:rsidRDefault="00A15E9D" w:rsidP="000E0588">
            <w:pPr>
              <w:spacing w:line="276" w:lineRule="auto"/>
              <w:ind w:hanging="2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PPT – </w:t>
            </w:r>
            <w:r w:rsidR="00633557">
              <w:rPr>
                <w:color w:val="000000"/>
                <w:lang w:val="de-DE"/>
              </w:rPr>
              <w:t>Reiseführer</w:t>
            </w:r>
            <w:r>
              <w:rPr>
                <w:color w:val="000000"/>
                <w:lang w:val="de-DE"/>
              </w:rPr>
              <w:t xml:space="preserve"> / </w:t>
            </w:r>
            <w:r w:rsidR="001864A4">
              <w:rPr>
                <w:color w:val="000000"/>
                <w:lang w:val="de-DE"/>
              </w:rPr>
              <w:t>Sehenswürdigkeiten</w:t>
            </w:r>
            <w:r>
              <w:rPr>
                <w:color w:val="000000"/>
                <w:lang w:val="de-DE"/>
              </w:rPr>
              <w:t xml:space="preserve"> in einer dieser </w:t>
            </w:r>
            <w:r w:rsidR="001864A4">
              <w:rPr>
                <w:color w:val="000000"/>
                <w:lang w:val="de-DE"/>
              </w:rPr>
              <w:t>Städte</w:t>
            </w:r>
          </w:p>
          <w:p w14:paraId="7755E3DA" w14:textId="77777777" w:rsidR="00B572EF" w:rsidRPr="00CF50C2" w:rsidRDefault="00B572EF" w:rsidP="000E0588">
            <w:pPr>
              <w:spacing w:line="276" w:lineRule="auto"/>
              <w:ind w:hanging="2"/>
              <w:rPr>
                <w:rFonts w:eastAsia="Arial"/>
                <w:lang w:val="de-DE"/>
              </w:rPr>
            </w:pPr>
          </w:p>
        </w:tc>
      </w:tr>
      <w:tr w:rsidR="00B572EF" w:rsidRPr="006912A2" w14:paraId="6B6DE928" w14:textId="77777777" w:rsidTr="004A755E">
        <w:trPr>
          <w:trHeight w:val="1515"/>
        </w:trPr>
        <w:tc>
          <w:tcPr>
            <w:tcW w:w="2410" w:type="dxa"/>
          </w:tcPr>
          <w:p w14:paraId="00B579DC" w14:textId="77777777" w:rsidR="00B572EF" w:rsidRDefault="00B572EF" w:rsidP="00DD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7C6E1E">
              <w:rPr>
                <w:rFonts w:eastAsia="Arial"/>
                <w:b/>
                <w:lang w:val="de-DE"/>
              </w:rPr>
              <w:t xml:space="preserve">Einheit </w:t>
            </w:r>
            <w:r w:rsidR="00B052CC">
              <w:rPr>
                <w:rFonts w:eastAsia="Arial"/>
                <w:b/>
                <w:lang w:val="de-DE"/>
              </w:rPr>
              <w:t>3</w:t>
            </w:r>
          </w:p>
          <w:p w14:paraId="66338D2B" w14:textId="77777777" w:rsidR="00DD2A43" w:rsidRDefault="00DD2A43" w:rsidP="00DD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</w:p>
          <w:p w14:paraId="530E7652" w14:textId="4B7DD638" w:rsidR="00416601" w:rsidRPr="007C6E1E" w:rsidRDefault="00416601" w:rsidP="00DD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>
              <w:rPr>
                <w:rFonts w:eastAsia="Arial"/>
                <w:b/>
                <w:lang w:val="de-DE"/>
              </w:rPr>
              <w:t>DACH</w:t>
            </w:r>
          </w:p>
        </w:tc>
        <w:tc>
          <w:tcPr>
            <w:tcW w:w="7371" w:type="dxa"/>
          </w:tcPr>
          <w:p w14:paraId="38EFDEC0" w14:textId="06B2A3C2" w:rsidR="00B572EF" w:rsidRPr="00CF50C2" w:rsidRDefault="001864A4" w:rsidP="00007B61">
            <w:pPr>
              <w:spacing w:line="276" w:lineRule="auto"/>
              <w:rPr>
                <w:rFonts w:eastAsia="Arial"/>
                <w:lang w:val="de-DE"/>
              </w:rPr>
            </w:pPr>
            <w:r>
              <w:rPr>
                <w:rFonts w:eastAsia="Arial"/>
                <w:lang w:val="de-DE"/>
              </w:rPr>
              <w:t>Österreich</w:t>
            </w:r>
            <w:r w:rsidR="002D31CC">
              <w:rPr>
                <w:rFonts w:eastAsia="Arial"/>
                <w:lang w:val="de-DE"/>
              </w:rPr>
              <w:t xml:space="preserve"> und die Schweiz</w:t>
            </w:r>
            <w:r>
              <w:rPr>
                <w:rFonts w:eastAsia="Arial"/>
                <w:lang w:val="de-DE"/>
              </w:rPr>
              <w:t>;</w:t>
            </w:r>
            <w:r w:rsidR="002D31CC">
              <w:rPr>
                <w:rFonts w:eastAsia="Arial"/>
                <w:lang w:val="de-DE"/>
              </w:rPr>
              <w:t xml:space="preserve"> </w:t>
            </w:r>
            <w:r>
              <w:rPr>
                <w:rFonts w:eastAsia="Arial"/>
                <w:lang w:val="de-DE"/>
              </w:rPr>
              <w:t>Bundesländer</w:t>
            </w:r>
            <w:r w:rsidR="002D31CC">
              <w:rPr>
                <w:rFonts w:eastAsia="Arial"/>
                <w:lang w:val="de-DE"/>
              </w:rPr>
              <w:t xml:space="preserve"> in D und A + </w:t>
            </w:r>
            <w:r>
              <w:rPr>
                <w:rFonts w:eastAsia="Arial"/>
                <w:lang w:val="de-DE"/>
              </w:rPr>
              <w:t>Hauptstädte</w:t>
            </w:r>
          </w:p>
        </w:tc>
      </w:tr>
      <w:tr w:rsidR="00B572EF" w:rsidRPr="006912A2" w14:paraId="2CE2EC3D" w14:textId="77777777" w:rsidTr="00356FCD">
        <w:trPr>
          <w:trHeight w:val="1321"/>
        </w:trPr>
        <w:tc>
          <w:tcPr>
            <w:tcW w:w="2410" w:type="dxa"/>
          </w:tcPr>
          <w:p w14:paraId="6F7FAC1B" w14:textId="77777777" w:rsidR="00B572EF" w:rsidRPr="001C24D8" w:rsidRDefault="00B572EF" w:rsidP="0010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1C24D8">
              <w:rPr>
                <w:rFonts w:eastAsia="Arial"/>
                <w:b/>
                <w:lang w:val="de-DE"/>
              </w:rPr>
              <w:t xml:space="preserve">Einheit </w:t>
            </w:r>
            <w:r w:rsidR="001036C2" w:rsidRPr="001C24D8">
              <w:rPr>
                <w:rFonts w:eastAsia="Arial"/>
                <w:b/>
                <w:lang w:val="de-DE"/>
              </w:rPr>
              <w:t>4</w:t>
            </w:r>
          </w:p>
          <w:p w14:paraId="17FEBB53" w14:textId="77777777" w:rsidR="00416601" w:rsidRPr="001C24D8" w:rsidRDefault="00416601" w:rsidP="0010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</w:p>
          <w:p w14:paraId="7296938C" w14:textId="66AC26AC" w:rsidR="00416601" w:rsidRPr="001C24D8" w:rsidRDefault="00083C78" w:rsidP="0010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1C24D8">
              <w:rPr>
                <w:rFonts w:eastAsia="Arial"/>
                <w:b/>
                <w:lang w:val="de-DE"/>
              </w:rPr>
              <w:t>Leben in Deutschland</w:t>
            </w:r>
          </w:p>
        </w:tc>
        <w:tc>
          <w:tcPr>
            <w:tcW w:w="7371" w:type="dxa"/>
          </w:tcPr>
          <w:p w14:paraId="15A750FB" w14:textId="391DEC30" w:rsidR="00B572EF" w:rsidRPr="001C24D8" w:rsidRDefault="00BA5F4B" w:rsidP="000E0588">
            <w:pPr>
              <w:spacing w:line="276" w:lineRule="auto"/>
              <w:ind w:hanging="2"/>
              <w:rPr>
                <w:rFonts w:eastAsia="Arial"/>
                <w:lang w:val="de-DE"/>
              </w:rPr>
            </w:pPr>
            <w:r>
              <w:rPr>
                <w:rFonts w:eastAsia="Arial"/>
                <w:lang w:val="de-DE"/>
              </w:rPr>
              <w:t>Essen und Trinken; Wohnen in Deutschland</w:t>
            </w:r>
          </w:p>
        </w:tc>
      </w:tr>
      <w:tr w:rsidR="003F689E" w:rsidRPr="00CA51FF" w14:paraId="162CC37D" w14:textId="77777777" w:rsidTr="00356FCD">
        <w:trPr>
          <w:trHeight w:val="1113"/>
        </w:trPr>
        <w:tc>
          <w:tcPr>
            <w:tcW w:w="2410" w:type="dxa"/>
          </w:tcPr>
          <w:p w14:paraId="24873463" w14:textId="2BCB4CBF" w:rsidR="003F689E" w:rsidRPr="001C24D8" w:rsidRDefault="003F689E" w:rsidP="003F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 w:rsidRPr="001C24D8">
              <w:rPr>
                <w:rFonts w:eastAsia="Arial"/>
                <w:b/>
                <w:lang w:val="de-DE"/>
              </w:rPr>
              <w:t xml:space="preserve">Einheit </w:t>
            </w:r>
            <w:r>
              <w:rPr>
                <w:rFonts w:eastAsia="Arial"/>
                <w:b/>
                <w:lang w:val="de-DE"/>
              </w:rPr>
              <w:t>6</w:t>
            </w:r>
          </w:p>
          <w:p w14:paraId="71F19334" w14:textId="77777777" w:rsidR="003F689E" w:rsidRPr="001C24D8" w:rsidRDefault="003F689E" w:rsidP="003F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</w:p>
          <w:p w14:paraId="69363E94" w14:textId="07AFCB31" w:rsidR="003F689E" w:rsidRPr="001C24D8" w:rsidRDefault="009A64EA" w:rsidP="003F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lang w:val="de-DE"/>
              </w:rPr>
            </w:pPr>
            <w:r>
              <w:rPr>
                <w:rFonts w:eastAsia="Arial"/>
                <w:b/>
                <w:lang w:val="de-DE"/>
              </w:rPr>
              <w:t>Geschichte und Leute</w:t>
            </w:r>
          </w:p>
        </w:tc>
        <w:tc>
          <w:tcPr>
            <w:tcW w:w="7371" w:type="dxa"/>
          </w:tcPr>
          <w:p w14:paraId="610BA102" w14:textId="3E107D48" w:rsidR="003F689E" w:rsidRDefault="006912A2" w:rsidP="000E0588">
            <w:pPr>
              <w:spacing w:line="276" w:lineRule="auto"/>
              <w:ind w:hanging="2"/>
              <w:rPr>
                <w:rFonts w:eastAsia="Arial"/>
                <w:lang w:val="de-DE"/>
              </w:rPr>
            </w:pPr>
            <w:r>
              <w:rPr>
                <w:rFonts w:eastAsia="Arial"/>
                <w:lang w:val="de-DE"/>
              </w:rPr>
              <w:t xml:space="preserve">Deutschland: </w:t>
            </w:r>
            <w:r w:rsidR="00D837E8">
              <w:rPr>
                <w:rFonts w:eastAsia="Arial"/>
                <w:lang w:val="de-DE"/>
              </w:rPr>
              <w:t>Von 1945 bis heute</w:t>
            </w:r>
            <w:r w:rsidR="00356FCD">
              <w:rPr>
                <w:rFonts w:eastAsia="Arial"/>
                <w:lang w:val="de-DE"/>
              </w:rPr>
              <w:t>;</w:t>
            </w:r>
          </w:p>
        </w:tc>
      </w:tr>
    </w:tbl>
    <w:p w14:paraId="0E738DB7" w14:textId="77777777" w:rsidR="00683494" w:rsidRDefault="00683494" w:rsidP="0070199E">
      <w:pPr>
        <w:pBdr>
          <w:top w:val="nil"/>
          <w:left w:val="nil"/>
          <w:bottom w:val="nil"/>
          <w:right w:val="nil"/>
          <w:between w:val="nil"/>
        </w:pBdr>
        <w:spacing w:before="4" w:after="120"/>
        <w:rPr>
          <w:bCs/>
          <w:color w:val="000000"/>
          <w:lang w:val="de-DE"/>
        </w:rPr>
      </w:pPr>
    </w:p>
    <w:p w14:paraId="3499F25D" w14:textId="10BBC4A4" w:rsidR="0070199E" w:rsidRPr="008F1292" w:rsidRDefault="00683494" w:rsidP="0070199E">
      <w:pPr>
        <w:pBdr>
          <w:top w:val="nil"/>
          <w:left w:val="nil"/>
          <w:bottom w:val="nil"/>
          <w:right w:val="nil"/>
          <w:between w:val="nil"/>
        </w:pBdr>
        <w:spacing w:before="4" w:after="120"/>
        <w:rPr>
          <w:bCs/>
          <w:color w:val="000000"/>
          <w:lang w:val="de-DE"/>
        </w:rPr>
      </w:pPr>
      <w:r>
        <w:rPr>
          <w:bCs/>
          <w:color w:val="000000"/>
          <w:lang w:val="de-DE"/>
        </w:rPr>
        <w:t>Lavori di realtà</w:t>
      </w:r>
    </w:p>
    <w:p w14:paraId="3421C053" w14:textId="704AB828" w:rsidR="0070199E" w:rsidRDefault="0070199E" w:rsidP="0070199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 w:after="120"/>
        <w:rPr>
          <w:bCs/>
          <w:color w:val="000000"/>
          <w:lang w:val="de-DE"/>
        </w:rPr>
      </w:pPr>
      <w:r>
        <w:rPr>
          <w:bCs/>
          <w:color w:val="000000"/>
          <w:lang w:val="de-DE"/>
        </w:rPr>
        <w:t>Bewerbungsschreiben/</w:t>
      </w:r>
      <w:r w:rsidR="005115DF">
        <w:rPr>
          <w:bCs/>
          <w:color w:val="000000"/>
          <w:lang w:val="de-DE"/>
        </w:rPr>
        <w:t>Vorstellungsgespräch für ein Praktikum</w:t>
      </w:r>
    </w:p>
    <w:p w14:paraId="027F7B66" w14:textId="3D730FBC" w:rsidR="0070199E" w:rsidRDefault="0070199E" w:rsidP="0070199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 w:after="120"/>
        <w:rPr>
          <w:bCs/>
          <w:color w:val="000000"/>
          <w:lang w:val="de-DE"/>
        </w:rPr>
      </w:pPr>
      <w:r>
        <w:rPr>
          <w:bCs/>
          <w:color w:val="000000"/>
          <w:lang w:val="de-DE"/>
        </w:rPr>
        <w:t xml:space="preserve">Die </w:t>
      </w:r>
      <w:r w:rsidR="005115DF">
        <w:rPr>
          <w:bCs/>
          <w:color w:val="000000"/>
          <w:lang w:val="de-DE"/>
        </w:rPr>
        <w:t>Weiße</w:t>
      </w:r>
      <w:r>
        <w:rPr>
          <w:bCs/>
          <w:color w:val="000000"/>
          <w:lang w:val="de-DE"/>
        </w:rPr>
        <w:t xml:space="preserve"> Rose </w:t>
      </w:r>
      <w:r w:rsidR="009C794E">
        <w:rPr>
          <w:bCs/>
          <w:color w:val="000000"/>
          <w:lang w:val="de-DE"/>
        </w:rPr>
        <w:t>(schede classroom)</w:t>
      </w:r>
    </w:p>
    <w:p w14:paraId="7DDF4DD6" w14:textId="14C9C31D" w:rsidR="009C794E" w:rsidRPr="0070199E" w:rsidRDefault="009C794E" w:rsidP="0070199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 w:after="120"/>
        <w:rPr>
          <w:bCs/>
          <w:color w:val="000000"/>
          <w:lang w:val="de-DE"/>
        </w:rPr>
      </w:pPr>
      <w:r>
        <w:rPr>
          <w:bCs/>
          <w:color w:val="000000"/>
          <w:lang w:val="de-DE"/>
        </w:rPr>
        <w:t xml:space="preserve">Deutscher </w:t>
      </w:r>
      <w:r w:rsidR="005115DF">
        <w:rPr>
          <w:bCs/>
          <w:color w:val="000000"/>
          <w:lang w:val="de-DE"/>
        </w:rPr>
        <w:t>Reiseführer</w:t>
      </w:r>
      <w:r>
        <w:rPr>
          <w:bCs/>
          <w:color w:val="000000"/>
          <w:lang w:val="de-DE"/>
        </w:rPr>
        <w:t xml:space="preserve"> in eine Stadt (PPT einer Stadttour</w:t>
      </w:r>
      <w:r w:rsidR="008F1292">
        <w:rPr>
          <w:bCs/>
          <w:color w:val="000000"/>
          <w:lang w:val="de-DE"/>
        </w:rPr>
        <w:t>/</w:t>
      </w:r>
      <w:r w:rsidR="005115DF">
        <w:rPr>
          <w:bCs/>
          <w:color w:val="000000"/>
          <w:lang w:val="de-DE"/>
        </w:rPr>
        <w:t>Sehenswürdigkeiten</w:t>
      </w:r>
    </w:p>
    <w:p w14:paraId="39D5F3C4" w14:textId="77777777" w:rsidR="004B33F6" w:rsidRPr="004B33F6" w:rsidRDefault="004B33F6" w:rsidP="004B33F6">
      <w:pPr>
        <w:rPr>
          <w:lang w:val="de-DE"/>
        </w:rPr>
      </w:pPr>
    </w:p>
    <w:p w14:paraId="231ACD67" w14:textId="77777777" w:rsidR="00BD0A26" w:rsidRPr="004B33F6" w:rsidRDefault="00BD0A26">
      <w:pPr>
        <w:rPr>
          <w:lang w:val="de-DE"/>
        </w:rPr>
      </w:pPr>
    </w:p>
    <w:p w14:paraId="23F10604" w14:textId="6BFEA14D" w:rsidR="004A4093" w:rsidRDefault="004A4093" w:rsidP="00CD15FF"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0" w:name="Testo16"/>
      <w:r>
        <w:instrText xml:space="preserve"> FORMTEXT </w:instrText>
      </w:r>
      <w:r>
        <w:fldChar w:fldCharType="separate"/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 w:rsidR="00C950B1">
        <w:rPr>
          <w:noProof/>
        </w:rPr>
        <w:t> </w:t>
      </w:r>
      <w:r>
        <w:fldChar w:fldCharType="end"/>
      </w:r>
      <w:bookmarkEnd w:id="0"/>
    </w:p>
    <w:p w14:paraId="70809826" w14:textId="1CEBF3D9" w:rsidR="004A4093" w:rsidRDefault="004A4093" w:rsidP="00CD15FF">
      <w:r>
        <w:t xml:space="preserve">Melegnano, </w:t>
      </w:r>
      <w:r w:rsidR="007F4590">
        <w:t>03/06/2024</w:t>
      </w:r>
    </w:p>
    <w:p w14:paraId="1059DBB3" w14:textId="77777777" w:rsidR="004A4093" w:rsidRDefault="004A4093" w:rsidP="00CD15FF"/>
    <w:p w14:paraId="4D8F38D9" w14:textId="3D659915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4590">
        <w:t>f</w:t>
      </w:r>
      <w:r>
        <w:t>irma docente</w:t>
      </w:r>
    </w:p>
    <w:p w14:paraId="0A84C390" w14:textId="77777777" w:rsidR="004A4093" w:rsidRDefault="004A4093" w:rsidP="00CD15FF"/>
    <w:p w14:paraId="224F1FEA" w14:textId="25A4C6A6" w:rsidR="004A4093" w:rsidRDefault="004A4093" w:rsidP="00CD1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4590">
        <w:t>Anna Alzapiedi</w:t>
      </w:r>
      <w:r w:rsidR="007F4590">
        <w:tab/>
      </w:r>
    </w:p>
    <w:p w14:paraId="50881B1D" w14:textId="77777777" w:rsidR="00B5187A" w:rsidRDefault="00B5187A"/>
    <w:p w14:paraId="10850FD7" w14:textId="77777777" w:rsidR="00B5187A" w:rsidRDefault="00B5187A"/>
    <w:p w14:paraId="5BBD5896" w14:textId="77777777" w:rsidR="00B5187A" w:rsidRDefault="00B5187A"/>
    <w:p w14:paraId="09FC5627" w14:textId="77777777" w:rsidR="00B5187A" w:rsidRDefault="00B5187A"/>
    <w:p w14:paraId="3081B99C" w14:textId="77777777" w:rsidR="00B5187A" w:rsidRDefault="00B5187A"/>
    <w:p w14:paraId="7BBA6C49" w14:textId="77777777" w:rsidR="00B5187A" w:rsidRDefault="00B5187A"/>
    <w:p w14:paraId="39D92BD3" w14:textId="77777777" w:rsidR="00B5187A" w:rsidRDefault="00B5187A" w:rsidP="009074F5">
      <w:r>
        <w:tab/>
      </w:r>
      <w:r>
        <w:tab/>
      </w:r>
      <w:r>
        <w:tab/>
      </w:r>
    </w:p>
    <w:sectPr w:rsidR="00B5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6ACE8" w14:textId="77777777" w:rsidR="00BB7B92" w:rsidRDefault="00BB7B92">
      <w:r>
        <w:separator/>
      </w:r>
    </w:p>
  </w:endnote>
  <w:endnote w:type="continuationSeparator" w:id="0">
    <w:p w14:paraId="40733187" w14:textId="77777777" w:rsidR="00BB7B92" w:rsidRDefault="00BB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44835" w14:textId="77777777" w:rsidR="00581E46" w:rsidRDefault="0058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B5DAA" w14:textId="77777777" w:rsidR="00581E46" w:rsidRDefault="00581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6D4F7" w14:textId="77777777" w:rsidR="00581E46" w:rsidRDefault="0058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D0B4C" w14:textId="77777777" w:rsidR="00BB7B92" w:rsidRDefault="00BB7B92">
      <w:r>
        <w:separator/>
      </w:r>
    </w:p>
  </w:footnote>
  <w:footnote w:type="continuationSeparator" w:id="0">
    <w:p w14:paraId="6CE83E08" w14:textId="77777777" w:rsidR="00BB7B92" w:rsidRDefault="00BB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C4802" w14:textId="77777777" w:rsidR="00581E46" w:rsidRDefault="0058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839"/>
    </w:tblGrid>
    <w:tr w:rsidR="00F62F4A" w14:paraId="314C2D3E" w14:textId="77777777" w:rsidTr="00F62F4A">
      <w:trPr>
        <w:cantSplit/>
        <w:trHeight w:val="889"/>
      </w:trPr>
      <w:tc>
        <w:tcPr>
          <w:tcW w:w="1870" w:type="dxa"/>
          <w:vMerge w:val="restart"/>
        </w:tcPr>
        <w:p w14:paraId="1389E25A" w14:textId="77777777" w:rsidR="00F62F4A" w:rsidRDefault="004B5D5F" w:rsidP="0054653A">
          <w:pPr>
            <w:ind w:left="-70" w:right="-70" w:firstLine="70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ECF406E" wp14:editId="6FE7C141">
                <wp:simplePos x="0" y="0"/>
                <wp:positionH relativeFrom="margin">
                  <wp:posOffset>-635</wp:posOffset>
                </wp:positionH>
                <wp:positionV relativeFrom="margin">
                  <wp:posOffset>258445</wp:posOffset>
                </wp:positionV>
                <wp:extent cx="1097280" cy="589280"/>
                <wp:effectExtent l="0" t="0" r="0" b="0"/>
                <wp:wrapSquare wrapText="bothSides"/>
                <wp:docPr id="8" name="Immagine 8" descr="Logo Ben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en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9" w:type="dxa"/>
          <w:shd w:val="clear" w:color="auto" w:fill="auto"/>
        </w:tcPr>
        <w:p w14:paraId="2BBD49B9" w14:textId="77777777" w:rsidR="00F62F4A" w:rsidRDefault="004B5D5F" w:rsidP="00CD15FF">
          <w:pPr>
            <w:jc w:val="center"/>
          </w:pPr>
          <w:bookmarkStart w:id="1" w:name="OLE_LINK1"/>
          <w:r>
            <w:rPr>
              <w:b/>
              <w:noProof/>
            </w:rPr>
            <w:drawing>
              <wp:inline distT="0" distB="0" distL="0" distR="0" wp14:anchorId="28EDE036" wp14:editId="48BF4C5C">
                <wp:extent cx="246380" cy="2463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C20C6F" w14:textId="77777777" w:rsidR="00F62F4A" w:rsidRDefault="00944898" w:rsidP="00CD15FF">
          <w:pPr>
            <w:pStyle w:val="Intestazione"/>
            <w:jc w:val="center"/>
            <w:rPr>
              <w:b/>
              <w:i/>
            </w:rPr>
          </w:pPr>
          <w:r>
            <w:t xml:space="preserve">Istituto di </w:t>
          </w:r>
          <w:r w:rsidR="00F62F4A">
            <w:t>Istru</w:t>
          </w:r>
          <w:r>
            <w:t>zione Superiore “Vincenzo Benini”</w:t>
          </w:r>
          <w:r w:rsidR="00F62F4A">
            <w:t xml:space="preserve"> MELEGNANO</w:t>
          </w:r>
          <w:bookmarkEnd w:id="1"/>
        </w:p>
        <w:p w14:paraId="0A63CA15" w14:textId="77777777" w:rsidR="00F62F4A" w:rsidRDefault="00F62F4A" w:rsidP="00CD15FF">
          <w:pPr>
            <w:pStyle w:val="Titolo2"/>
          </w:pPr>
        </w:p>
      </w:tc>
    </w:tr>
    <w:tr w:rsidR="00F62F4A" w14:paraId="31CA2776" w14:textId="77777777" w:rsidTr="00F62F4A">
      <w:trPr>
        <w:cantSplit/>
        <w:trHeight w:val="707"/>
      </w:trPr>
      <w:tc>
        <w:tcPr>
          <w:tcW w:w="1870" w:type="dxa"/>
          <w:vMerge/>
        </w:tcPr>
        <w:p w14:paraId="52708468" w14:textId="77777777" w:rsidR="00F62F4A" w:rsidRDefault="00F62F4A">
          <w:pPr>
            <w:pStyle w:val="Intestazione"/>
          </w:pPr>
        </w:p>
      </w:tc>
      <w:tc>
        <w:tcPr>
          <w:tcW w:w="7839" w:type="dxa"/>
          <w:shd w:val="clear" w:color="auto" w:fill="auto"/>
        </w:tcPr>
        <w:p w14:paraId="41945E4D" w14:textId="77777777" w:rsidR="00F62F4A" w:rsidRDefault="00F62F4A" w:rsidP="00CD15FF">
          <w:pPr>
            <w:pStyle w:val="Titolo2"/>
            <w:rPr>
              <w:b/>
              <w:i w:val="0"/>
            </w:rPr>
          </w:pPr>
        </w:p>
        <w:p w14:paraId="73F2859D" w14:textId="77777777" w:rsidR="00F62F4A" w:rsidRDefault="00581E46" w:rsidP="00CD15FF">
          <w:pPr>
            <w:pStyle w:val="Titolo2"/>
            <w:rPr>
              <w:b/>
              <w:i w:val="0"/>
            </w:rPr>
          </w:pPr>
          <w:r>
            <w:rPr>
              <w:b/>
              <w:i w:val="0"/>
            </w:rPr>
            <w:t>PROGRAMMI</w:t>
          </w:r>
          <w:r w:rsidR="00F62F4A">
            <w:rPr>
              <w:b/>
              <w:i w:val="0"/>
            </w:rPr>
            <w:t xml:space="preserve"> </w:t>
          </w:r>
          <w:r w:rsidR="00C97D5F">
            <w:rPr>
              <w:b/>
              <w:i w:val="0"/>
            </w:rPr>
            <w:t>FINALI</w:t>
          </w:r>
        </w:p>
        <w:p w14:paraId="39FCC97A" w14:textId="77777777" w:rsidR="00F62F4A" w:rsidRDefault="00F62F4A">
          <w:pPr>
            <w:pStyle w:val="Intestazione"/>
          </w:pPr>
        </w:p>
      </w:tc>
    </w:tr>
  </w:tbl>
  <w:p w14:paraId="3358A10D" w14:textId="77777777" w:rsidR="00BB1D49" w:rsidRDefault="00BB1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0285B" w14:textId="77777777" w:rsidR="00581E46" w:rsidRDefault="0058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5FB2"/>
    <w:multiLevelType w:val="multilevel"/>
    <w:tmpl w:val="C49AEF6E"/>
    <w:lvl w:ilvl="0">
      <w:start w:val="1"/>
      <w:numFmt w:val="lowerLetter"/>
      <w:lvlText w:val="%1)"/>
      <w:lvlJc w:val="left"/>
      <w:pPr>
        <w:ind w:left="921" w:hanging="361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900" w:hanging="361"/>
      </w:pPr>
      <w:rPr>
        <w:vertAlign w:val="baseline"/>
      </w:rPr>
    </w:lvl>
    <w:lvl w:ilvl="2">
      <w:numFmt w:val="bullet"/>
      <w:lvlText w:val="•"/>
      <w:lvlJc w:val="left"/>
      <w:pPr>
        <w:ind w:left="2881" w:hanging="360"/>
      </w:pPr>
      <w:rPr>
        <w:vertAlign w:val="baseline"/>
      </w:rPr>
    </w:lvl>
    <w:lvl w:ilvl="3">
      <w:numFmt w:val="bullet"/>
      <w:lvlText w:val="•"/>
      <w:lvlJc w:val="left"/>
      <w:pPr>
        <w:ind w:left="3861" w:hanging="361"/>
      </w:pPr>
      <w:rPr>
        <w:vertAlign w:val="baseline"/>
      </w:rPr>
    </w:lvl>
    <w:lvl w:ilvl="4">
      <w:numFmt w:val="bullet"/>
      <w:lvlText w:val="•"/>
      <w:lvlJc w:val="left"/>
      <w:pPr>
        <w:ind w:left="4842" w:hanging="361"/>
      </w:pPr>
      <w:rPr>
        <w:vertAlign w:val="baseline"/>
      </w:rPr>
    </w:lvl>
    <w:lvl w:ilvl="5">
      <w:numFmt w:val="bullet"/>
      <w:lvlText w:val="•"/>
      <w:lvlJc w:val="left"/>
      <w:pPr>
        <w:ind w:left="5822" w:hanging="361"/>
      </w:pPr>
      <w:rPr>
        <w:vertAlign w:val="baseline"/>
      </w:rPr>
    </w:lvl>
    <w:lvl w:ilvl="6">
      <w:numFmt w:val="bullet"/>
      <w:lvlText w:val="•"/>
      <w:lvlJc w:val="left"/>
      <w:pPr>
        <w:ind w:left="6803" w:hanging="361"/>
      </w:pPr>
      <w:rPr>
        <w:vertAlign w:val="baseline"/>
      </w:rPr>
    </w:lvl>
    <w:lvl w:ilvl="7">
      <w:numFmt w:val="bullet"/>
      <w:lvlText w:val="•"/>
      <w:lvlJc w:val="left"/>
      <w:pPr>
        <w:ind w:left="7783" w:hanging="361"/>
      </w:pPr>
      <w:rPr>
        <w:vertAlign w:val="baseline"/>
      </w:rPr>
    </w:lvl>
    <w:lvl w:ilvl="8"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1" w15:restartNumberingAfterBreak="0">
    <w:nsid w:val="208E1236"/>
    <w:multiLevelType w:val="hybridMultilevel"/>
    <w:tmpl w:val="13CE07D6"/>
    <w:lvl w:ilvl="0" w:tplc="16681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81986">
    <w:abstractNumId w:val="1"/>
  </w:num>
  <w:num w:numId="2" w16cid:durableId="76534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A"/>
    <w:rsid w:val="000067CE"/>
    <w:rsid w:val="00007B61"/>
    <w:rsid w:val="00027275"/>
    <w:rsid w:val="0007187F"/>
    <w:rsid w:val="00071ACA"/>
    <w:rsid w:val="00083C78"/>
    <w:rsid w:val="001036C2"/>
    <w:rsid w:val="00145C4E"/>
    <w:rsid w:val="001864A4"/>
    <w:rsid w:val="00192587"/>
    <w:rsid w:val="001C24D8"/>
    <w:rsid w:val="001F6C92"/>
    <w:rsid w:val="00201925"/>
    <w:rsid w:val="00215856"/>
    <w:rsid w:val="0028232A"/>
    <w:rsid w:val="002857F1"/>
    <w:rsid w:val="002A5935"/>
    <w:rsid w:val="002A7FC7"/>
    <w:rsid w:val="002D31CC"/>
    <w:rsid w:val="00312B68"/>
    <w:rsid w:val="00315BAC"/>
    <w:rsid w:val="00340E20"/>
    <w:rsid w:val="00347C0B"/>
    <w:rsid w:val="00356FCD"/>
    <w:rsid w:val="00374C46"/>
    <w:rsid w:val="00376B43"/>
    <w:rsid w:val="00397405"/>
    <w:rsid w:val="003F689E"/>
    <w:rsid w:val="00406729"/>
    <w:rsid w:val="00416601"/>
    <w:rsid w:val="0047270E"/>
    <w:rsid w:val="004978F1"/>
    <w:rsid w:val="004A4093"/>
    <w:rsid w:val="004A755E"/>
    <w:rsid w:val="004B33F6"/>
    <w:rsid w:val="004B5D5F"/>
    <w:rsid w:val="004F0637"/>
    <w:rsid w:val="005115DF"/>
    <w:rsid w:val="005217F8"/>
    <w:rsid w:val="0054653A"/>
    <w:rsid w:val="0057640E"/>
    <w:rsid w:val="00581E46"/>
    <w:rsid w:val="005A2231"/>
    <w:rsid w:val="0060670E"/>
    <w:rsid w:val="0061312C"/>
    <w:rsid w:val="00627E40"/>
    <w:rsid w:val="00633557"/>
    <w:rsid w:val="0067224D"/>
    <w:rsid w:val="00683494"/>
    <w:rsid w:val="006912A2"/>
    <w:rsid w:val="006B1979"/>
    <w:rsid w:val="006C742E"/>
    <w:rsid w:val="006F2E85"/>
    <w:rsid w:val="0070199E"/>
    <w:rsid w:val="007048BD"/>
    <w:rsid w:val="007125B4"/>
    <w:rsid w:val="007343C6"/>
    <w:rsid w:val="0074499C"/>
    <w:rsid w:val="007C6E1E"/>
    <w:rsid w:val="007F4590"/>
    <w:rsid w:val="008229CD"/>
    <w:rsid w:val="0086156F"/>
    <w:rsid w:val="00883DD0"/>
    <w:rsid w:val="00896D11"/>
    <w:rsid w:val="008D65C3"/>
    <w:rsid w:val="008F1292"/>
    <w:rsid w:val="009074F5"/>
    <w:rsid w:val="00944898"/>
    <w:rsid w:val="009752CD"/>
    <w:rsid w:val="009A64EA"/>
    <w:rsid w:val="009B2B3D"/>
    <w:rsid w:val="009C1338"/>
    <w:rsid w:val="009C794E"/>
    <w:rsid w:val="009F132A"/>
    <w:rsid w:val="009F593B"/>
    <w:rsid w:val="009F6B65"/>
    <w:rsid w:val="00A15E9D"/>
    <w:rsid w:val="00A355FF"/>
    <w:rsid w:val="00A5719F"/>
    <w:rsid w:val="00A63F9B"/>
    <w:rsid w:val="00A7495E"/>
    <w:rsid w:val="00AA06E5"/>
    <w:rsid w:val="00AC5367"/>
    <w:rsid w:val="00AF4732"/>
    <w:rsid w:val="00AF60CB"/>
    <w:rsid w:val="00B052CC"/>
    <w:rsid w:val="00B06FAB"/>
    <w:rsid w:val="00B470E3"/>
    <w:rsid w:val="00B5187A"/>
    <w:rsid w:val="00B572EF"/>
    <w:rsid w:val="00B6073D"/>
    <w:rsid w:val="00B7663B"/>
    <w:rsid w:val="00BA5F4B"/>
    <w:rsid w:val="00BB1D49"/>
    <w:rsid w:val="00BB55BE"/>
    <w:rsid w:val="00BB7B92"/>
    <w:rsid w:val="00BD0A26"/>
    <w:rsid w:val="00C15AFA"/>
    <w:rsid w:val="00C504E8"/>
    <w:rsid w:val="00C950B1"/>
    <w:rsid w:val="00C97D5F"/>
    <w:rsid w:val="00CA51FF"/>
    <w:rsid w:val="00CC4150"/>
    <w:rsid w:val="00CD15FF"/>
    <w:rsid w:val="00CD5856"/>
    <w:rsid w:val="00CE03FA"/>
    <w:rsid w:val="00CE5647"/>
    <w:rsid w:val="00CE7524"/>
    <w:rsid w:val="00CF2572"/>
    <w:rsid w:val="00CF50C2"/>
    <w:rsid w:val="00D6579B"/>
    <w:rsid w:val="00D67542"/>
    <w:rsid w:val="00D837E8"/>
    <w:rsid w:val="00D83F06"/>
    <w:rsid w:val="00D857AA"/>
    <w:rsid w:val="00D9258F"/>
    <w:rsid w:val="00DA60A3"/>
    <w:rsid w:val="00DB0234"/>
    <w:rsid w:val="00DD2A43"/>
    <w:rsid w:val="00DF1D76"/>
    <w:rsid w:val="00E22239"/>
    <w:rsid w:val="00E313B5"/>
    <w:rsid w:val="00E34198"/>
    <w:rsid w:val="00ED1C48"/>
    <w:rsid w:val="00ED7F3D"/>
    <w:rsid w:val="00EF60C0"/>
    <w:rsid w:val="00F00CA8"/>
    <w:rsid w:val="00F50EB5"/>
    <w:rsid w:val="00F62F4A"/>
    <w:rsid w:val="00F67ED4"/>
    <w:rsid w:val="00F710A1"/>
    <w:rsid w:val="00F82EB9"/>
    <w:rsid w:val="00F97FB8"/>
    <w:rsid w:val="00FA52D7"/>
    <w:rsid w:val="00FC7A9E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5C22B"/>
  <w15:chartTrackingRefBased/>
  <w15:docId w15:val="{0F929272-6703-4D75-9685-70AE025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qFormat/>
    <w:rsid w:val="004B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 Istruzione Superiore  “Vincenzo Benini”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 Istruzione Superiore  “Vincenzo Benini”</dc:title>
  <dc:subject/>
  <dc:creator>User</dc:creator>
  <cp:keywords/>
  <cp:lastModifiedBy>Anna Alzapiedi</cp:lastModifiedBy>
  <cp:revision>99</cp:revision>
  <cp:lastPrinted>2006-09-27T07:18:00Z</cp:lastPrinted>
  <dcterms:created xsi:type="dcterms:W3CDTF">2024-06-02T20:01:00Z</dcterms:created>
  <dcterms:modified xsi:type="dcterms:W3CDTF">2024-06-07T20:54:00Z</dcterms:modified>
</cp:coreProperties>
</file>